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w w:val="80"/>
          <w:sz w:val="100"/>
          <w:szCs w:val="100"/>
        </w:rPr>
      </w:pPr>
      <w:r>
        <w:rPr>
          <w:rFonts w:hint="eastAsia" w:ascii="华文中宋" w:hAnsi="华文中宋" w:eastAsia="华文中宋" w:cs="华文中宋"/>
          <w:b/>
          <w:bCs/>
          <w:color w:val="FF0000"/>
          <w:w w:val="80"/>
          <w:sz w:val="100"/>
          <w:szCs w:val="100"/>
        </w:rPr>
        <w:t>贺兰县第</w:t>
      </w:r>
      <w:r>
        <w:rPr>
          <w:rFonts w:hint="eastAsia" w:ascii="华文中宋" w:hAnsi="华文中宋" w:eastAsia="华文中宋" w:cs="华文中宋"/>
          <w:b/>
          <w:bCs/>
          <w:color w:val="FF0000"/>
          <w:w w:val="80"/>
          <w:sz w:val="100"/>
          <w:szCs w:val="100"/>
          <w:lang w:val="en-US" w:eastAsia="zh-CN"/>
        </w:rPr>
        <w:t>七</w:t>
      </w:r>
      <w:r>
        <w:rPr>
          <w:rFonts w:hint="eastAsia" w:ascii="华文中宋" w:hAnsi="华文中宋" w:eastAsia="华文中宋" w:cs="华文中宋"/>
          <w:b/>
          <w:bCs/>
          <w:color w:val="FF0000"/>
          <w:w w:val="80"/>
          <w:sz w:val="100"/>
          <w:szCs w:val="100"/>
        </w:rPr>
        <w:t>小学工作简报</w:t>
      </w:r>
    </w:p>
    <w:p>
      <w:pPr>
        <w:pStyle w:val="8"/>
        <w:shd w:val="clear" w:color="auto" w:fill="FFFFFF"/>
        <w:tabs>
          <w:tab w:val="left" w:pos="3823"/>
          <w:tab w:val="center" w:pos="4596"/>
        </w:tabs>
        <w:snapToGrid w:val="0"/>
        <w:jc w:val="center"/>
        <w:rPr>
          <w:rFonts w:ascii="仿宋" w:hAnsi="仿宋" w:eastAsia="仿宋" w:cstheme="minorBidi"/>
          <w:kern w:val="2"/>
          <w:sz w:val="28"/>
          <w:szCs w:val="28"/>
        </w:rPr>
      </w:pPr>
    </w:p>
    <w:p>
      <w:pPr>
        <w:snapToGrid w:val="0"/>
        <w:rPr>
          <w:rFonts w:ascii="仿宋" w:hAnsi="仿宋" w:eastAsia="仿宋"/>
          <w:sz w:val="28"/>
          <w:szCs w:val="28"/>
        </w:rPr>
      </w:pPr>
      <w:r>
        <w:rPr>
          <w:rFonts w:hint="eastAsia" w:ascii="仿宋" w:hAnsi="仿宋" w:eastAsia="仿宋"/>
          <w:sz w:val="28"/>
          <w:szCs w:val="28"/>
        </w:rPr>
        <w:t>中国共产党贺兰县第</w:t>
      </w:r>
      <w:r>
        <w:rPr>
          <w:rFonts w:hint="eastAsia" w:ascii="仿宋" w:hAnsi="仿宋" w:eastAsia="仿宋"/>
          <w:sz w:val="28"/>
          <w:szCs w:val="28"/>
          <w:lang w:val="en-US" w:eastAsia="zh-CN"/>
        </w:rPr>
        <w:t>七</w:t>
      </w:r>
      <w:r>
        <w:rPr>
          <w:rFonts w:hint="eastAsia" w:ascii="仿宋" w:hAnsi="仿宋" w:eastAsia="仿宋"/>
          <w:sz w:val="28"/>
          <w:szCs w:val="28"/>
        </w:rPr>
        <w:t xml:space="preserve">小学支部委员会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28"/>
          <w:szCs w:val="28"/>
        </w:rPr>
        <w:t>贺兰县第</w:t>
      </w:r>
      <w:r>
        <w:rPr>
          <w:rFonts w:hint="eastAsia" w:ascii="仿宋" w:hAnsi="仿宋" w:eastAsia="仿宋"/>
          <w:sz w:val="28"/>
          <w:szCs w:val="28"/>
          <w:lang w:val="en-US" w:eastAsia="zh-CN"/>
        </w:rPr>
        <w:t>七</w:t>
      </w:r>
      <w:r>
        <w:rPr>
          <w:rFonts w:hint="eastAsia" w:ascii="仿宋" w:hAnsi="仿宋" w:eastAsia="仿宋"/>
          <w:sz w:val="28"/>
          <w:szCs w:val="28"/>
        </w:rPr>
        <w:t xml:space="preserve">小学  </w:t>
      </w:r>
    </w:p>
    <w:tbl>
      <w:tblPr>
        <w:tblStyle w:val="9"/>
        <w:tblW w:w="9200" w:type="dxa"/>
        <w:tblInd w:w="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00"/>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9200" w:type="dxa"/>
            <w:vAlign w:val="center"/>
          </w:tcPr>
          <w:p>
            <w:pPr>
              <w:jc w:val="center"/>
              <w:rPr>
                <w:rFonts w:hint="default" w:ascii="方正小标宋简体" w:hAnsi="Helvetica" w:eastAsia="方正小标宋简体" w:cs="宋体"/>
                <w:b/>
                <w:color w:val="333333"/>
                <w:kern w:val="0"/>
                <w:sz w:val="44"/>
                <w:szCs w:val="44"/>
                <w:lang w:val="en-US" w:eastAsia="zh-CN"/>
              </w:rPr>
            </w:pPr>
            <w:r>
              <w:rPr>
                <w:rFonts w:hint="eastAsia" w:ascii="华文中宋" w:hAnsi="华文中宋" w:eastAsia="华文中宋" w:cs="华文中宋"/>
                <w:b/>
                <w:bCs w:val="0"/>
                <w:color w:val="333333"/>
                <w:kern w:val="0"/>
                <w:sz w:val="36"/>
                <w:szCs w:val="36"/>
                <w:lang w:val="en-US" w:eastAsia="zh-CN"/>
              </w:rPr>
              <w:t>学习引领促提升  校本研修助成长</w:t>
            </w:r>
          </w:p>
        </w:tc>
      </w:tr>
    </w:tbl>
    <w:p>
      <w:pPr>
        <w:ind w:firstLine="1928" w:firstLineChars="600"/>
        <w:jc w:val="both"/>
        <w:rPr>
          <w:rFonts w:hint="eastAsia" w:ascii="仿宋_GB2312" w:hAnsi="仿宋" w:eastAsia="仿宋_GB2312" w:cs="宋体"/>
          <w:color w:val="333333"/>
          <w:kern w:val="0"/>
          <w:sz w:val="32"/>
          <w:szCs w:val="32"/>
        </w:rPr>
      </w:pPr>
      <w:r>
        <w:rPr>
          <w:rFonts w:hint="eastAsia" w:ascii="楷体" w:hAnsi="楷体" w:eastAsia="楷体" w:cs="楷体"/>
          <w:b/>
          <w:color w:val="333333"/>
          <w:kern w:val="0"/>
          <w:sz w:val="32"/>
          <w:szCs w:val="32"/>
          <w:lang w:val="en-US" w:eastAsia="zh-CN"/>
        </w:rPr>
        <w:t>——记贺兰县第七小学2023寒假教师网络校本研修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333333"/>
          <w:kern w:val="0"/>
          <w:sz w:val="32"/>
          <w:szCs w:val="32"/>
          <w:lang w:eastAsia="zh-CN"/>
        </w:rPr>
      </w:pPr>
      <w:r>
        <w:rPr>
          <w:rFonts w:hint="eastAsia" w:ascii="仿宋_GB2312" w:hAnsi="仿宋" w:eastAsia="仿宋_GB2312" w:cs="宋体"/>
          <w:color w:val="333333"/>
          <w:kern w:val="0"/>
          <w:sz w:val="32"/>
          <w:szCs w:val="32"/>
          <w:lang w:eastAsia="zh-CN"/>
        </w:rPr>
        <w:drawing>
          <wp:anchor distT="0" distB="0" distL="114300" distR="114300" simplePos="0" relativeHeight="251659264" behindDoc="0" locked="0" layoutInCell="1" allowOverlap="1">
            <wp:simplePos x="0" y="0"/>
            <wp:positionH relativeFrom="column">
              <wp:posOffset>2987675</wp:posOffset>
            </wp:positionH>
            <wp:positionV relativeFrom="paragraph">
              <wp:posOffset>559435</wp:posOffset>
            </wp:positionV>
            <wp:extent cx="2772410" cy="2517140"/>
            <wp:effectExtent l="0" t="0" r="8890" b="10160"/>
            <wp:wrapSquare wrapText="bothSides"/>
            <wp:docPr id="1" name="图片 1" descr="7a92600229670009ce745ba66ca6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92600229670009ce745ba66ca6c7d"/>
                    <pic:cNvPicPr>
                      <a:picLocks noChangeAspect="1"/>
                    </pic:cNvPicPr>
                  </pic:nvPicPr>
                  <pic:blipFill>
                    <a:blip r:embed="rId4"/>
                    <a:srcRect b="19865"/>
                    <a:stretch>
                      <a:fillRect/>
                    </a:stretch>
                  </pic:blipFill>
                  <pic:spPr>
                    <a:xfrm>
                      <a:off x="0" y="0"/>
                      <a:ext cx="2772410" cy="2517140"/>
                    </a:xfrm>
                    <a:prstGeom prst="rect">
                      <a:avLst/>
                    </a:prstGeom>
                  </pic:spPr>
                </pic:pic>
              </a:graphicData>
            </a:graphic>
          </wp:anchor>
        </w:drawing>
      </w:r>
      <w:r>
        <w:rPr>
          <w:rFonts w:hint="eastAsia" w:ascii="仿宋_GB2312" w:hAnsi="仿宋" w:eastAsia="仿宋_GB2312" w:cs="宋体"/>
          <w:color w:val="333333"/>
          <w:kern w:val="0"/>
          <w:sz w:val="32"/>
          <w:szCs w:val="32"/>
        </w:rPr>
        <w:t>教师作为应用型人才培养的中坚力量，加强自身学习的能力已成为教师学习力的新要求。为促进我校高品质发展，聚焦教师发展成长，深入落实学校育人方式、教学模式</w:t>
      </w:r>
      <w:r>
        <w:rPr>
          <w:rFonts w:hint="eastAsia" w:ascii="仿宋_GB2312" w:hAnsi="仿宋" w:eastAsia="仿宋_GB2312" w:cs="宋体"/>
          <w:color w:val="333333"/>
          <w:kern w:val="0"/>
          <w:sz w:val="32"/>
          <w:szCs w:val="32"/>
          <w:lang w:eastAsia="zh-CN"/>
        </w:rPr>
        <w:t>，</w:t>
      </w:r>
      <w:r>
        <w:rPr>
          <w:rFonts w:hint="eastAsia" w:ascii="仿宋_GB2312" w:hAnsi="仿宋" w:eastAsia="仿宋_GB2312" w:cs="宋体"/>
          <w:color w:val="333333"/>
          <w:kern w:val="0"/>
          <w:sz w:val="32"/>
          <w:szCs w:val="32"/>
        </w:rPr>
        <w:t>为我校教师的专业成长和学校持续发展提供更多的学习平台，结合我校的教育教学实际，12月</w:t>
      </w:r>
      <w:r>
        <w:rPr>
          <w:rFonts w:hint="eastAsia" w:ascii="仿宋_GB2312" w:hAnsi="仿宋" w:eastAsia="仿宋_GB2312" w:cs="宋体"/>
          <w:color w:val="333333"/>
          <w:kern w:val="0"/>
          <w:sz w:val="32"/>
          <w:szCs w:val="32"/>
          <w:lang w:val="en-US" w:eastAsia="zh-CN"/>
        </w:rPr>
        <w:t>28</w:t>
      </w:r>
      <w:r>
        <w:rPr>
          <w:rFonts w:hint="eastAsia" w:ascii="仿宋_GB2312" w:hAnsi="仿宋" w:eastAsia="仿宋_GB2312" w:cs="宋体"/>
          <w:color w:val="333333"/>
          <w:kern w:val="0"/>
          <w:sz w:val="32"/>
          <w:szCs w:val="32"/>
        </w:rPr>
        <w:t>日-</w:t>
      </w:r>
      <w:r>
        <w:rPr>
          <w:rFonts w:hint="eastAsia" w:ascii="仿宋_GB2312" w:hAnsi="仿宋" w:eastAsia="仿宋_GB2312" w:cs="宋体"/>
          <w:color w:val="333333"/>
          <w:kern w:val="0"/>
          <w:sz w:val="32"/>
          <w:szCs w:val="32"/>
          <w:lang w:val="en-US" w:eastAsia="zh-CN"/>
        </w:rPr>
        <w:t>30</w:t>
      </w:r>
      <w:r>
        <w:rPr>
          <w:rFonts w:hint="eastAsia" w:ascii="仿宋_GB2312" w:hAnsi="仿宋" w:eastAsia="仿宋_GB2312" w:cs="宋体"/>
          <w:color w:val="333333"/>
          <w:kern w:val="0"/>
          <w:sz w:val="32"/>
          <w:szCs w:val="32"/>
        </w:rPr>
        <w:t>日，我校</w:t>
      </w:r>
      <w:r>
        <w:rPr>
          <w:rFonts w:hint="eastAsia" w:ascii="仿宋_GB2312" w:hAnsi="仿宋" w:eastAsia="仿宋_GB2312" w:cs="宋体"/>
          <w:color w:val="333333"/>
          <w:kern w:val="0"/>
          <w:sz w:val="32"/>
          <w:szCs w:val="32"/>
          <w:lang w:eastAsia="zh-CN"/>
        </w:rPr>
        <w:t>开展</w:t>
      </w:r>
      <w:r>
        <w:rPr>
          <w:rFonts w:hint="eastAsia" w:ascii="仿宋_GB2312" w:hAnsi="仿宋" w:eastAsia="仿宋_GB2312" w:cs="宋体"/>
          <w:color w:val="333333"/>
          <w:kern w:val="0"/>
          <w:sz w:val="32"/>
          <w:szCs w:val="32"/>
        </w:rPr>
        <w:t>了202</w:t>
      </w:r>
      <w:r>
        <w:rPr>
          <w:rFonts w:hint="eastAsia" w:ascii="仿宋_GB2312" w:hAnsi="仿宋" w:eastAsia="仿宋_GB2312" w:cs="宋体"/>
          <w:color w:val="333333"/>
          <w:kern w:val="0"/>
          <w:sz w:val="32"/>
          <w:szCs w:val="32"/>
          <w:lang w:val="en-US" w:eastAsia="zh-CN"/>
        </w:rPr>
        <w:t>3</w:t>
      </w:r>
      <w:r>
        <w:rPr>
          <w:rFonts w:hint="eastAsia" w:ascii="仿宋_GB2312" w:hAnsi="仿宋" w:eastAsia="仿宋_GB2312" w:cs="宋体"/>
          <w:color w:val="333333"/>
          <w:kern w:val="0"/>
          <w:sz w:val="32"/>
          <w:szCs w:val="32"/>
          <w:lang w:eastAsia="zh-CN"/>
        </w:rPr>
        <w:t>寒假</w:t>
      </w:r>
      <w:r>
        <w:rPr>
          <w:rFonts w:hint="eastAsia" w:ascii="仿宋_GB2312" w:hAnsi="仿宋" w:eastAsia="仿宋_GB2312" w:cs="宋体"/>
          <w:color w:val="333333"/>
          <w:kern w:val="0"/>
          <w:sz w:val="32"/>
          <w:szCs w:val="32"/>
        </w:rPr>
        <w:t>全体教师</w:t>
      </w:r>
      <w:r>
        <w:rPr>
          <w:rFonts w:hint="eastAsia" w:ascii="仿宋_GB2312" w:hAnsi="仿宋" w:eastAsia="仿宋_GB2312" w:cs="宋体"/>
          <w:color w:val="333333"/>
          <w:kern w:val="0"/>
          <w:sz w:val="32"/>
          <w:szCs w:val="32"/>
          <w:lang w:eastAsia="zh-CN"/>
        </w:rPr>
        <w:t>网络</w:t>
      </w:r>
      <w:r>
        <w:rPr>
          <w:rFonts w:hint="eastAsia" w:ascii="仿宋_GB2312" w:hAnsi="仿宋" w:eastAsia="仿宋_GB2312" w:cs="宋体"/>
          <w:color w:val="333333"/>
          <w:kern w:val="0"/>
          <w:sz w:val="32"/>
          <w:szCs w:val="32"/>
        </w:rPr>
        <w:t>校本研修培训活动。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color w:val="333333"/>
          <w:kern w:val="0"/>
          <w:sz w:val="32"/>
          <w:szCs w:val="32"/>
          <w:lang w:val="en-US" w:eastAsia="zh-CN"/>
        </w:rPr>
      </w:pPr>
      <w:r>
        <w:rPr>
          <w:rFonts w:hint="eastAsia" w:ascii="仿宋_GB2312" w:hAnsi="仿宋" w:eastAsia="仿宋_GB2312" w:cs="宋体"/>
          <w:color w:val="333333"/>
          <w:kern w:val="0"/>
          <w:sz w:val="32"/>
          <w:szCs w:val="32"/>
        </w:rPr>
        <w:t>本次培训分为三个专题模块，分别是师德专题培训、教育科研培训、</w:t>
      </w:r>
      <w:r>
        <w:rPr>
          <w:rFonts w:hint="eastAsia" w:ascii="仿宋_GB2312" w:hAnsi="仿宋" w:eastAsia="仿宋_GB2312" w:cs="宋体"/>
          <w:color w:val="333333"/>
          <w:kern w:val="0"/>
          <w:sz w:val="32"/>
          <w:szCs w:val="32"/>
          <w:lang w:eastAsia="zh-CN"/>
        </w:rPr>
        <w:t>教师</w:t>
      </w:r>
      <w:r>
        <w:rPr>
          <w:rFonts w:hint="eastAsia" w:ascii="仿宋_GB2312" w:hAnsi="仿宋" w:eastAsia="仿宋_GB2312" w:cs="宋体"/>
          <w:color w:val="333333"/>
          <w:kern w:val="0"/>
          <w:sz w:val="32"/>
          <w:szCs w:val="32"/>
        </w:rPr>
        <w:t>实践培训。</w:t>
      </w:r>
      <w:r>
        <w:rPr>
          <w:rFonts w:hint="eastAsia" w:ascii="仿宋_GB2312" w:hAnsi="仿宋" w:eastAsia="仿宋_GB2312" w:cs="宋体"/>
          <w:color w:val="333333"/>
          <w:kern w:val="0"/>
          <w:sz w:val="32"/>
          <w:szCs w:val="32"/>
          <w:lang w:val="en-US" w:eastAsia="zh-CN"/>
        </w:rPr>
        <w:t>12月28日，全体教师在线聆听了刘志老师对于新时代教师职业行为十项准则的解读和姚金菊老师对中小学教师违反职业道德行为处理办法的解读，两位老师细致独到的讲解让我们懂得在平时的工作中要潜心教书育人，关心爱护学生，坚持言行雅正，真正让《十项准则》在从教实践中融会贯通。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宋体"/>
          <w:color w:val="333333"/>
          <w:kern w:val="0"/>
          <w:sz w:val="32"/>
          <w:szCs w:val="32"/>
        </w:rPr>
      </w:pPr>
      <w:bookmarkStart w:id="0" w:name="_GoBack"/>
      <w:bookmarkEnd w:id="0"/>
      <w:r>
        <w:rPr>
          <w:rFonts w:hint="default" w:ascii="仿宋_GB2312" w:hAnsi="仿宋" w:eastAsia="仿宋_GB2312" w:cs="宋体"/>
          <w:color w:val="333333"/>
          <w:kern w:val="0"/>
          <w:sz w:val="32"/>
          <w:szCs w:val="32"/>
          <w:lang w:val="en-US" w:eastAsia="zh-CN"/>
        </w:rPr>
        <w:drawing>
          <wp:anchor distT="0" distB="0" distL="114300" distR="114300" simplePos="0" relativeHeight="251661312" behindDoc="0" locked="0" layoutInCell="1" allowOverlap="1">
            <wp:simplePos x="0" y="0"/>
            <wp:positionH relativeFrom="column">
              <wp:posOffset>2564765</wp:posOffset>
            </wp:positionH>
            <wp:positionV relativeFrom="paragraph">
              <wp:posOffset>5205095</wp:posOffset>
            </wp:positionV>
            <wp:extent cx="3070860" cy="3385820"/>
            <wp:effectExtent l="0" t="0" r="2540" b="5080"/>
            <wp:wrapSquare wrapText="bothSides"/>
            <wp:docPr id="3" name="图片 3" descr="9456cb79dda50da83f20dec3179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456cb79dda50da83f20dec3179ffaf"/>
                    <pic:cNvPicPr>
                      <a:picLocks noChangeAspect="1"/>
                    </pic:cNvPicPr>
                  </pic:nvPicPr>
                  <pic:blipFill>
                    <a:blip r:embed="rId5"/>
                    <a:srcRect t="33341"/>
                    <a:stretch>
                      <a:fillRect/>
                    </a:stretch>
                  </pic:blipFill>
                  <pic:spPr>
                    <a:xfrm>
                      <a:off x="0" y="0"/>
                      <a:ext cx="3070860" cy="3385820"/>
                    </a:xfrm>
                    <a:prstGeom prst="rect">
                      <a:avLst/>
                    </a:prstGeom>
                  </pic:spPr>
                </pic:pic>
              </a:graphicData>
            </a:graphic>
          </wp:anchor>
        </w:drawing>
      </w:r>
      <w:r>
        <w:rPr>
          <w:rFonts w:hint="eastAsia" w:ascii="仿宋_GB2312" w:hAnsi="仿宋" w:eastAsia="仿宋_GB2312" w:cs="宋体"/>
          <w:color w:val="333333"/>
          <w:kern w:val="0"/>
          <w:sz w:val="32"/>
          <w:szCs w:val="32"/>
          <w:lang w:val="en-US" w:eastAsia="zh-CN"/>
        </w:rPr>
        <w:drawing>
          <wp:anchor distT="0" distB="0" distL="114300" distR="114300" simplePos="0" relativeHeight="251660288" behindDoc="0" locked="0" layoutInCell="1" allowOverlap="1">
            <wp:simplePos x="0" y="0"/>
            <wp:positionH relativeFrom="column">
              <wp:posOffset>2397760</wp:posOffset>
            </wp:positionH>
            <wp:positionV relativeFrom="paragraph">
              <wp:posOffset>377825</wp:posOffset>
            </wp:positionV>
            <wp:extent cx="3362325" cy="4839335"/>
            <wp:effectExtent l="0" t="0" r="0" b="0"/>
            <wp:wrapSquare wrapText="bothSides"/>
            <wp:docPr id="2" name="图片 2" descr="a81b5037f7d8ae3bed3450f3a6c6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81b5037f7d8ae3bed3450f3a6c62e0"/>
                    <pic:cNvPicPr>
                      <a:picLocks noChangeAspect="1"/>
                    </pic:cNvPicPr>
                  </pic:nvPicPr>
                  <pic:blipFill>
                    <a:blip r:embed="rId6"/>
                    <a:srcRect b="5727"/>
                    <a:stretch>
                      <a:fillRect/>
                    </a:stretch>
                  </pic:blipFill>
                  <pic:spPr>
                    <a:xfrm>
                      <a:off x="0" y="0"/>
                      <a:ext cx="3362325" cy="4839335"/>
                    </a:xfrm>
                    <a:prstGeom prst="rect">
                      <a:avLst/>
                    </a:prstGeom>
                  </pic:spPr>
                </pic:pic>
              </a:graphicData>
            </a:graphic>
          </wp:anchor>
        </w:drawing>
      </w:r>
      <w:r>
        <w:rPr>
          <w:rFonts w:hint="eastAsia" w:ascii="仿宋_GB2312" w:hAnsi="仿宋" w:eastAsia="仿宋_GB2312" w:cs="宋体"/>
          <w:color w:val="333333"/>
          <w:kern w:val="0"/>
          <w:sz w:val="32"/>
          <w:szCs w:val="32"/>
          <w:lang w:val="en-US" w:eastAsia="zh-CN"/>
        </w:rPr>
        <w:t>着12月29日，宋萑老师和尹后庆老师分别围绕“区域教育质量提升与教研转型”和“精心组织教研活动有效促进教学改进”展开交流，办好新时代高质量教育，我们要努力建设一支高素质、专业化、创新型的教师队伍。12月30日上午，纪勇老师以“教师为什么要读书？”发问，引导教师“读而时习固本增智强能”。下午，王月芬老师就如何进行单元作业设计与实施给予了教师们建议，让老师们更进一步明确了指向核心素养的单元作业设计的重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333333"/>
          <w:kern w:val="0"/>
          <w:sz w:val="32"/>
          <w:szCs w:val="32"/>
          <w:lang w:eastAsia="zh-CN"/>
        </w:rPr>
      </w:pPr>
      <w:r>
        <w:rPr>
          <w:rFonts w:hint="eastAsia" w:ascii="仿宋_GB2312" w:hAnsi="仿宋" w:eastAsia="仿宋_GB2312" w:cs="宋体"/>
          <w:color w:val="333333"/>
          <w:kern w:val="0"/>
          <w:sz w:val="32"/>
          <w:szCs w:val="32"/>
        </w:rPr>
        <w:t>路漫漫其修远兮，吾将上下而求索。教师作为教育最基础、最关键的执行者，需要通过终身学习</w:t>
      </w:r>
      <w:r>
        <w:rPr>
          <w:rFonts w:hint="eastAsia" w:ascii="仿宋_GB2312" w:hAnsi="仿宋" w:eastAsia="仿宋_GB2312" w:cs="宋体"/>
          <w:color w:val="333333"/>
          <w:kern w:val="0"/>
          <w:sz w:val="32"/>
          <w:szCs w:val="32"/>
          <w:lang w:eastAsia="zh-CN"/>
        </w:rPr>
        <w:t>成为</w:t>
      </w:r>
      <w:r>
        <w:rPr>
          <w:rFonts w:hint="eastAsia" w:ascii="仿宋_GB2312" w:hAnsi="仿宋" w:eastAsia="仿宋_GB2312" w:cs="宋体"/>
          <w:color w:val="333333"/>
          <w:kern w:val="0"/>
          <w:sz w:val="32"/>
          <w:szCs w:val="32"/>
        </w:rPr>
        <w:t>知识的传道者、授业者、解惑者</w:t>
      </w:r>
      <w:r>
        <w:rPr>
          <w:rFonts w:hint="eastAsia" w:ascii="仿宋_GB2312" w:hAnsi="仿宋" w:eastAsia="仿宋_GB2312" w:cs="宋体"/>
          <w:color w:val="333333"/>
          <w:kern w:val="0"/>
          <w:sz w:val="32"/>
          <w:szCs w:val="32"/>
          <w:lang w:eastAsia="zh-CN"/>
        </w:rPr>
        <w:t>。为期三天的校本研修给予了全体教师引领与启迪，相信在今后的教育教学中教师们会不断努力，与时俱进，在挑战中把握好机遇，提升自己的专业素养，提高自己的教育教学能力，以适应新时代教育改革的大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校本研修</w:t>
      </w:r>
      <w:r>
        <w:rPr>
          <w:rFonts w:hint="eastAsia" w:ascii="仿宋_GB2312" w:hAnsi="仿宋" w:eastAsia="仿宋_GB2312" w:cs="宋体"/>
          <w:color w:val="333333"/>
          <w:kern w:val="0"/>
          <w:sz w:val="32"/>
          <w:szCs w:val="32"/>
          <w:lang w:eastAsia="zh-CN"/>
        </w:rPr>
        <w:t>，</w:t>
      </w:r>
      <w:r>
        <w:rPr>
          <w:rFonts w:hint="eastAsia" w:ascii="仿宋_GB2312" w:hAnsi="仿宋" w:eastAsia="仿宋_GB2312" w:cs="宋体"/>
          <w:color w:val="333333"/>
          <w:kern w:val="0"/>
          <w:sz w:val="32"/>
          <w:szCs w:val="32"/>
        </w:rPr>
        <w:t>举足轻重，</w:t>
      </w:r>
      <w:r>
        <w:rPr>
          <w:rFonts w:hint="eastAsia" w:ascii="仿宋_GB2312" w:hAnsi="仿宋" w:eastAsia="仿宋_GB2312" w:cs="宋体"/>
          <w:color w:val="333333"/>
          <w:kern w:val="0"/>
          <w:sz w:val="32"/>
          <w:szCs w:val="32"/>
          <w:lang w:eastAsia="zh-CN"/>
        </w:rPr>
        <w:t>更</w:t>
      </w:r>
      <w:r>
        <w:rPr>
          <w:rFonts w:hint="eastAsia" w:ascii="仿宋_GB2312" w:hAnsi="仿宋" w:eastAsia="仿宋_GB2312" w:cs="宋体"/>
          <w:color w:val="333333"/>
          <w:kern w:val="0"/>
          <w:sz w:val="32"/>
          <w:szCs w:val="32"/>
        </w:rPr>
        <w:t>任重道远</w:t>
      </w:r>
      <w:r>
        <w:rPr>
          <w:rFonts w:hint="eastAsia" w:ascii="仿宋_GB2312" w:hAnsi="仿宋" w:eastAsia="仿宋_GB2312" w:cs="宋体"/>
          <w:color w:val="333333"/>
          <w:kern w:val="0"/>
          <w:sz w:val="32"/>
          <w:szCs w:val="32"/>
          <w:lang w:eastAsia="zh-CN"/>
        </w:rPr>
        <w:t>，贺兰县第七小学</w:t>
      </w:r>
      <w:r>
        <w:rPr>
          <w:rFonts w:hint="eastAsia" w:ascii="仿宋_GB2312" w:hAnsi="仿宋" w:eastAsia="仿宋_GB2312" w:cs="宋体"/>
          <w:color w:val="333333"/>
          <w:kern w:val="0"/>
          <w:sz w:val="32"/>
          <w:szCs w:val="32"/>
        </w:rPr>
        <w:t>将以此次活动为契机，</w:t>
      </w:r>
      <w:r>
        <w:rPr>
          <w:rFonts w:hint="eastAsia" w:ascii="仿宋_GB2312" w:hAnsi="仿宋" w:eastAsia="仿宋_GB2312" w:cs="宋体"/>
          <w:color w:val="333333"/>
          <w:kern w:val="0"/>
          <w:sz w:val="32"/>
          <w:szCs w:val="32"/>
          <w:lang w:eastAsia="zh-CN"/>
        </w:rPr>
        <w:t>今后</w:t>
      </w:r>
      <w:r>
        <w:rPr>
          <w:rFonts w:hint="eastAsia" w:ascii="仿宋_GB2312" w:hAnsi="仿宋" w:eastAsia="仿宋_GB2312" w:cs="宋体"/>
          <w:color w:val="333333"/>
          <w:kern w:val="0"/>
          <w:sz w:val="32"/>
          <w:szCs w:val="32"/>
        </w:rPr>
        <w:t>扎实开展校本研修，</w:t>
      </w:r>
      <w:r>
        <w:rPr>
          <w:rFonts w:hint="eastAsia" w:ascii="仿宋_GB2312" w:hAnsi="仿宋" w:eastAsia="仿宋_GB2312" w:cs="宋体"/>
          <w:color w:val="333333"/>
          <w:kern w:val="0"/>
          <w:sz w:val="32"/>
          <w:szCs w:val="32"/>
          <w:lang w:eastAsia="zh-CN"/>
        </w:rPr>
        <w:t>努力培养</w:t>
      </w:r>
      <w:r>
        <w:rPr>
          <w:rFonts w:hint="eastAsia" w:ascii="仿宋_GB2312" w:hAnsi="仿宋" w:eastAsia="仿宋_GB2312" w:cs="宋体"/>
          <w:color w:val="333333"/>
          <w:kern w:val="0"/>
          <w:sz w:val="32"/>
          <w:szCs w:val="32"/>
        </w:rPr>
        <w:t>教师专业</w:t>
      </w:r>
      <w:r>
        <w:rPr>
          <w:rFonts w:hint="eastAsia" w:ascii="仿宋_GB2312" w:hAnsi="仿宋" w:eastAsia="仿宋_GB2312" w:cs="宋体"/>
          <w:color w:val="333333"/>
          <w:kern w:val="0"/>
          <w:sz w:val="32"/>
          <w:szCs w:val="32"/>
          <w:lang w:eastAsia="zh-CN"/>
        </w:rPr>
        <w:t>发展</w:t>
      </w:r>
      <w:r>
        <w:rPr>
          <w:rFonts w:hint="eastAsia" w:ascii="仿宋_GB2312" w:hAnsi="仿宋" w:eastAsia="仿宋_GB2312" w:cs="宋体"/>
          <w:color w:val="333333"/>
          <w:kern w:val="0"/>
          <w:sz w:val="32"/>
          <w:szCs w:val="32"/>
        </w:rPr>
        <w:t>，培育学生核心素养，提高学校教育教学质量。</w:t>
      </w:r>
    </w:p>
    <w:p>
      <w:pPr>
        <w:spacing w:line="560" w:lineRule="exact"/>
        <w:jc w:val="left"/>
        <w:rPr>
          <w:rFonts w:hint="eastAsia" w:ascii="仿宋_GB2312" w:hAnsi="仿宋_GB2312" w:eastAsia="仿宋_GB2312" w:cs="仿宋_GB2312"/>
          <w:b/>
          <w:bCs/>
          <w:sz w:val="32"/>
          <w:szCs w:val="32"/>
        </w:rPr>
      </w:pPr>
    </w:p>
    <w:p>
      <w:pPr>
        <w:spacing w:line="560" w:lineRule="exact"/>
        <w:ind w:firstLine="1928" w:firstLineChars="6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撰稿：</w:t>
      </w:r>
      <w:r>
        <w:rPr>
          <w:rFonts w:hint="eastAsia" w:ascii="仿宋_GB2312" w:hAnsi="仿宋_GB2312" w:eastAsia="仿宋_GB2312" w:cs="仿宋_GB2312"/>
          <w:sz w:val="32"/>
          <w:szCs w:val="32"/>
          <w:lang w:val="en-US" w:eastAsia="zh-CN"/>
        </w:rPr>
        <w:t>周丽娟</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图片：</w:t>
      </w:r>
      <w:r>
        <w:rPr>
          <w:rFonts w:hint="eastAsia" w:ascii="仿宋_GB2312" w:hAnsi="仿宋" w:eastAsia="仿宋_GB2312" w:cs="宋体"/>
          <w:color w:val="333333"/>
          <w:kern w:val="0"/>
          <w:sz w:val="32"/>
          <w:szCs w:val="32"/>
          <w:lang w:val="en-US" w:eastAsia="zh-CN"/>
        </w:rPr>
        <w:t>研修平台</w:t>
      </w:r>
    </w:p>
    <w:p>
      <w:pPr>
        <w:spacing w:line="560" w:lineRule="exact"/>
        <w:ind w:firstLine="1928" w:firstLineChars="6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审核：</w:t>
      </w:r>
      <w:r>
        <w:rPr>
          <w:rFonts w:hint="eastAsia" w:ascii="仿宋_GB2312" w:hAnsi="仿宋_GB2312" w:eastAsia="仿宋_GB2312" w:cs="仿宋_GB2312"/>
          <w:sz w:val="32"/>
          <w:szCs w:val="32"/>
          <w:lang w:val="en-US" w:eastAsia="zh-CN"/>
        </w:rPr>
        <w:t>卜  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日期：</w:t>
      </w:r>
      <w:r>
        <w:rPr>
          <w:rFonts w:hint="eastAsia" w:ascii="仿宋_GB2312" w:hAnsi="仿宋" w:eastAsia="仿宋_GB2312" w:cs="宋体"/>
          <w:color w:val="333333"/>
          <w:kern w:val="0"/>
          <w:sz w:val="32"/>
          <w:szCs w:val="32"/>
          <w:lang w:val="en-US" w:eastAsia="zh-CN"/>
        </w:rPr>
        <w:t>2022.12.30</w:t>
      </w:r>
    </w:p>
    <w:p>
      <w:pPr>
        <w:ind w:firstLine="455"/>
        <w:rPr>
          <w:sz w:val="28"/>
          <w:szCs w:val="28"/>
        </w:rPr>
      </w:pPr>
    </w:p>
    <w:p>
      <w:pPr>
        <w:ind w:firstLine="455"/>
        <w:rPr>
          <w:sz w:val="28"/>
          <w:szCs w:val="28"/>
        </w:rPr>
      </w:pPr>
    </w:p>
    <w:p>
      <w:pPr>
        <w:ind w:firstLine="455"/>
        <w:rPr>
          <w:sz w:val="28"/>
          <w:szCs w:val="28"/>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QzZjg5YWI3MWRiYTJhMzNhZjE4ODQzOTg2ZGVhOGMifQ=="/>
    <w:docVar w:name="KSO_WPS_MARK_KEY" w:val="88e0470a-82d5-4053-8c50-5e6c6d73b2a8"/>
  </w:docVars>
  <w:rsids>
    <w:rsidRoot w:val="00C238A0"/>
    <w:rsid w:val="0015392F"/>
    <w:rsid w:val="0019768A"/>
    <w:rsid w:val="0024452C"/>
    <w:rsid w:val="002576C6"/>
    <w:rsid w:val="002D20D0"/>
    <w:rsid w:val="003355D1"/>
    <w:rsid w:val="004A6E4E"/>
    <w:rsid w:val="0056095C"/>
    <w:rsid w:val="005A0C9A"/>
    <w:rsid w:val="006007D2"/>
    <w:rsid w:val="006653F2"/>
    <w:rsid w:val="0066620E"/>
    <w:rsid w:val="00683129"/>
    <w:rsid w:val="006C6996"/>
    <w:rsid w:val="006D3D97"/>
    <w:rsid w:val="00782868"/>
    <w:rsid w:val="00862851"/>
    <w:rsid w:val="008B53CA"/>
    <w:rsid w:val="008F3546"/>
    <w:rsid w:val="00946279"/>
    <w:rsid w:val="00965570"/>
    <w:rsid w:val="009911EE"/>
    <w:rsid w:val="009B754C"/>
    <w:rsid w:val="009B7660"/>
    <w:rsid w:val="00BF3B28"/>
    <w:rsid w:val="00C238A0"/>
    <w:rsid w:val="00E542E2"/>
    <w:rsid w:val="00F20757"/>
    <w:rsid w:val="00FB42DF"/>
    <w:rsid w:val="0236241B"/>
    <w:rsid w:val="02D5774F"/>
    <w:rsid w:val="05CB2574"/>
    <w:rsid w:val="09935904"/>
    <w:rsid w:val="0D9A4C74"/>
    <w:rsid w:val="0E4D19E5"/>
    <w:rsid w:val="0E5E3819"/>
    <w:rsid w:val="0EF4391E"/>
    <w:rsid w:val="111D7D0E"/>
    <w:rsid w:val="154B1767"/>
    <w:rsid w:val="15F26CC7"/>
    <w:rsid w:val="163F1C8C"/>
    <w:rsid w:val="165578A5"/>
    <w:rsid w:val="1968679E"/>
    <w:rsid w:val="1C3475F8"/>
    <w:rsid w:val="1C69222C"/>
    <w:rsid w:val="1D3B52A4"/>
    <w:rsid w:val="1DBF2691"/>
    <w:rsid w:val="1F9B1077"/>
    <w:rsid w:val="1F9E0F04"/>
    <w:rsid w:val="259756AF"/>
    <w:rsid w:val="2A32525D"/>
    <w:rsid w:val="2C6C2FDE"/>
    <w:rsid w:val="2DC806BD"/>
    <w:rsid w:val="2F741D41"/>
    <w:rsid w:val="30320026"/>
    <w:rsid w:val="37F56B01"/>
    <w:rsid w:val="38DB1A22"/>
    <w:rsid w:val="3DBF279D"/>
    <w:rsid w:val="3E8F2B86"/>
    <w:rsid w:val="43EB3635"/>
    <w:rsid w:val="44157491"/>
    <w:rsid w:val="453B42E4"/>
    <w:rsid w:val="477F6B19"/>
    <w:rsid w:val="485953C0"/>
    <w:rsid w:val="4C1A278B"/>
    <w:rsid w:val="4E3D1067"/>
    <w:rsid w:val="4EB55A0D"/>
    <w:rsid w:val="4F4364ED"/>
    <w:rsid w:val="501220D1"/>
    <w:rsid w:val="51D20A47"/>
    <w:rsid w:val="52460A67"/>
    <w:rsid w:val="5308367C"/>
    <w:rsid w:val="58C27406"/>
    <w:rsid w:val="59850820"/>
    <w:rsid w:val="59EC5950"/>
    <w:rsid w:val="5BC479C5"/>
    <w:rsid w:val="5ED0651B"/>
    <w:rsid w:val="5ED7376A"/>
    <w:rsid w:val="61C62D2B"/>
    <w:rsid w:val="637B44E2"/>
    <w:rsid w:val="63AB40CB"/>
    <w:rsid w:val="68BE1857"/>
    <w:rsid w:val="6B013CBA"/>
    <w:rsid w:val="6BD4381C"/>
    <w:rsid w:val="6D7E4EBE"/>
    <w:rsid w:val="6EB2130F"/>
    <w:rsid w:val="71215BF2"/>
    <w:rsid w:val="737F2144"/>
    <w:rsid w:val="76714C86"/>
    <w:rsid w:val="78A1304D"/>
    <w:rsid w:val="7D7111B4"/>
    <w:rsid w:val="7DDE7190"/>
    <w:rsid w:val="7EE4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NormalIndent"/>
    <w:qFormat/>
    <w:uiPriority w:val="0"/>
    <w:pPr>
      <w:ind w:firstLine="200" w:firstLineChars="200"/>
      <w:jc w:val="both"/>
    </w:pPr>
    <w:rPr>
      <w:rFonts w:ascii="Calibri" w:hAnsi="Calibri" w:eastAsia="宋体" w:cstheme="minorBidi"/>
      <w:kern w:val="2"/>
      <w:sz w:val="21"/>
      <w:lang w:val="en-US" w:eastAsia="zh-CN" w:bidi="ar-SA"/>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830</Words>
  <Characters>855</Characters>
  <Lines>6</Lines>
  <Paragraphs>1</Paragraphs>
  <TotalTime>28</TotalTime>
  <ScaleCrop>false</ScaleCrop>
  <LinksUpToDate>false</LinksUpToDate>
  <CharactersWithSpaces>885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2021-03-24T03:10:00Z</dcterms:created>
  <dc:creator>lenovo</dc:creator>
  <cp:lastModifiedBy>卜卜</cp:lastModifiedBy>
  <cp:lastPrinted>2022-03-03T09:26:00Z</cp:lastPrinted>
  <dcterms:modified xsi:type="dcterms:W3CDTF">2023-01-04T09:06:08Z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0B22D1E828C04A7A90F5835325F53E24</vt:lpwstr>
  </property>
</Properties>
</file>