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全市教师体罚及变相体罚自查整改台账</w:t>
      </w:r>
    </w:p>
    <w:p>
      <w:pPr>
        <w:jc w:val="both"/>
        <w:rPr>
          <w:rFonts w:hint="default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eastAsia="zh-CN"/>
        </w:rPr>
        <w:t>单位：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贺兰县第三小学</w:t>
      </w:r>
    </w:p>
    <w:tbl>
      <w:tblPr>
        <w:tblStyle w:val="3"/>
        <w:tblW w:w="13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639"/>
        <w:gridCol w:w="3166"/>
        <w:gridCol w:w="3071"/>
        <w:gridCol w:w="2709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98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3166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  <w:t>体罚及变相体罚表现</w:t>
            </w: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  <w:t>（对照自查内容）</w:t>
            </w:r>
          </w:p>
        </w:tc>
        <w:tc>
          <w:tcPr>
            <w:tcW w:w="3071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  <w:t>处理措施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4"/>
                <w:vertAlign w:val="baseline"/>
                <w:lang w:eastAsia="zh-CN"/>
              </w:rPr>
              <w:t>（批评教育、诫勉谈话、责令检查、通报批评、取消评奖评优资格等或者党纪政纪（务）处分）</w:t>
            </w:r>
          </w:p>
        </w:tc>
        <w:tc>
          <w:tcPr>
            <w:tcW w:w="270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  <w:t>整改措施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  <w:t>整改时限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80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39" w:type="dxa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无</w:t>
            </w:r>
          </w:p>
        </w:tc>
        <w:tc>
          <w:tcPr>
            <w:tcW w:w="3166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071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709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313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80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39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166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071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709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313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80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39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166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071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709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313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80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39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166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071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709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313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43016"/>
    <w:rsid w:val="3CF544C0"/>
    <w:rsid w:val="500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39</Paragraphs>
  <TotalTime>139</TotalTime>
  <ScaleCrop>false</ScaleCrop>
  <LinksUpToDate>false</LinksUpToDate>
  <CharactersWithSpaces>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2022-04-06T09:55:00Z</dcterms:created>
  <dc:creator>eyinna</dc:creator>
  <cp:lastModifiedBy>默默</cp:lastModifiedBy>
  <cp:lastPrinted>2022-04-07T05:41:00Z</cp:lastPrinted>
  <dcterms:modified xsi:type="dcterms:W3CDTF">2022-04-07T06:50:35Z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5246124A06324B19988BB491DB0932CD</vt:lpwstr>
  </property>
</Properties>
</file>