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szCs w:val="44"/>
          <w:bCs/>
          <w:b w:val="1"/>
          <w:i w:val="0"/>
          <w:sz w:val="44"/>
          <w:spacing w:val="0"/>
          <w:w w:val="100"/>
          <w:caps w:val="0"/>
        </w:rPr>
        <w:snapToGrid/>
        <w:textAlignment w:val="baseline"/>
      </w:pPr>
      <w:r>
        <w:rPr>
          <w:szCs w:val="44"/>
          <w:bCs/>
          <w:b w:val="1"/>
          <w:i w:val="0"/>
          <w:sz w:val="44"/>
          <w:spacing w:val="0"/>
          <w:w w:val="100"/>
          <w:rFonts w:ascii="宋体" w:hAnsi="宋体" w:hint="eastAsia"/>
          <w:caps w:val="0"/>
        </w:rPr>
        <w:t>青铜峡市第二小学线上教学</w:t>
      </w:r>
    </w:p>
    <w:p>
      <w:pPr>
        <w:jc w:val="center"/>
        <w:spacing w:before="0" w:beforeAutospacing="0" w:after="0" w:afterAutospacing="0" w:lineRule="auto" w:line="240"/>
        <w:rPr>
          <w:b w:val="1"/>
          <w:i w:val="0"/>
          <w:sz w:val="36"/>
          <w:spacing w:val="0"/>
          <w:w w:val="100"/>
          <w:caps w:val="0"/>
        </w:rPr>
        <w:snapToGrid/>
        <w:textAlignment w:val="baseline"/>
      </w:pPr>
      <w:r>
        <w:rPr>
          <w:b w:val="1"/>
          <w:i w:val="0"/>
          <w:sz w:val="36"/>
          <w:spacing w:val="0"/>
          <w:w w:val="100"/>
          <w:rFonts w:hint="eastAsia"/>
          <w:caps w:val="0"/>
        </w:rPr>
        <w:t xml:space="preserve"> “和你在一起”校本教研第三次大讨论活动发言稿</w:t>
      </w:r>
    </w:p>
    <w:tbl>
      <w:tblPr>
        <w:tblStyle w:val="6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4"/>
        <w:gridCol w:w="1698"/>
        <w:gridCol w:w="1698"/>
        <w:gridCol w:w="1604"/>
        <w:gridCol w:w="1604"/>
      </w:tblGrid>
      <w:tr>
        <w:trPr>
          <w:trHeight w:val="72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研讨主题</w:t>
            </w:r>
          </w:p>
        </w:tc>
        <w:tc>
          <w:tcPr>
            <w:tcW w:w="8208" w:type="dxa"/>
            <w:gridSpan w:val="5"/>
          </w:tcPr>
          <w:p>
            <w:pPr>
              <w:jc w:val="both"/>
              <w:spacing w:before="0" w:beforeAutospacing="0" w:after="0" w:afterAutospacing="0" w:line="44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hAnsi="宋体" w:hint="eastAsia"/>
                <w:caps w:val="0"/>
              </w:rPr>
              <w:t xml:space="preserve">  “</w:t>
            </w:r>
            <w:r>
              <w:rPr>
                <w:szCs w:val="28"/>
                <w:lang w:val="en-US" w:eastAsia="zh-CN"/>
                <w:b w:val="0"/>
                <w:i w:val="0"/>
                <w:sz w:val="28"/>
                <w:spacing w:val="0"/>
                <w:w w:val="100"/>
                <w:rFonts w:ascii="宋体" w:hAnsi="宋体" w:hint="eastAsia"/>
                <w:caps w:val="0"/>
              </w:rPr>
              <w:t>年级</w:t>
            </w:r>
            <w:bookmarkStart w:id="0" w:name="_GoBack"/>
            <w:bookmarkEnd w:id="0"/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hAnsi="宋体" w:hint="eastAsia"/>
                <w:caps w:val="0"/>
              </w:rPr>
              <w:t>组如何组织关于线上教学的教研活动”</w:t>
            </w:r>
          </w:p>
        </w:tc>
      </w:tr>
      <w:tr>
        <w:trPr>
          <w:trHeight w:val="83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时间</w:t>
            </w:r>
          </w:p>
        </w:tc>
        <w:tc>
          <w:tcPr>
            <w:tcW w:w="1604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11.17</w:t>
            </w:r>
          </w:p>
        </w:tc>
        <w:tc>
          <w:tcPr>
            <w:tcW w:w="1698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组别</w:t>
            </w:r>
          </w:p>
        </w:tc>
        <w:tc>
          <w:tcPr>
            <w:tcW w:w="1698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四年级</w:t>
            </w:r>
          </w:p>
        </w:tc>
        <w:tc>
          <w:tcPr>
            <w:tcW w:w="1604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发言人</w:t>
            </w:r>
          </w:p>
        </w:tc>
        <w:tc>
          <w:tcPr>
            <w:tcW w:w="1604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李彦男</w:t>
            </w:r>
          </w:p>
        </w:tc>
      </w:tr>
      <w:tr>
        <w:trPr>
          <w:trHeight w:val="63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5" w:type="dxa"/>
            <w:gridSpan w:val="6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内   容</w:t>
            </w:r>
          </w:p>
        </w:tc>
      </w:tr>
      <w:tr>
        <w:trPr>
          <w:trHeight w:val="1004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5" w:type="dxa"/>
            <w:gridSpan w:val="6"/>
          </w:tcPr>
          <w:p>
            <w:pPr>
              <w:jc w:val="both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因为疫情，学生的学习在线上进行，对于老师来说，教学方式也发生了很大的变化，如何提高线上学习效果，年级组线上教研活动非常有必要，经过讨论，我们四年级组认为年级组线上教研活动应该从以下几个方面进行：</w:t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Calibri" w:cs="宋体" w:eastAsia="宋体" w:hAnsi="Calibri"/>
                <w:caps w:val="0"/>
              </w:rPr>
              <w:t>1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、研教材。精心研读教材，挖掘教材，切实找准每节内容的重点、难点。上课前要思考：本节课的目标是什么？目标怎样达成？用什么技术手段能够提高课堂效率。采用什么样的手段怎样才能更好达成教学目标？学生本节课哪些内容比较感兴趣？哪点内容比较困难？怎样才能有效的抓住重点、突破难点？对这一切教师都要做到胸有成竹，同时大家集思广益，群策群力。</w:t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ind w:firstLine="280" w:firstLineChars="100"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　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Calibri" w:cs="宋体" w:eastAsia="宋体" w:hAnsi="Calibri"/>
                <w:caps w:val="0"/>
              </w:rPr>
              <w:t>2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、研学生。年级组教研活动就要研讨本年级组学生的共性问题，共同特点，心理，年龄段特点，大家共同分享好的办法，金点子。寻找最适合本年级学生的好方法，好手段，能使学生获得更多的知识，并能提高能力、发展智力。</w:t>
            </w:r>
          </w:p>
          <w:p>
            <w:pPr>
              <w:jc w:val="left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3、研技术。年级组可以就线上教学当中存在的技术性的问题进行交流。</w:t>
            </w:r>
          </w:p>
          <w:p>
            <w:pPr>
              <w:jc w:val="left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如：怎样在线管理学生，防止学生溜号，挂号，不认真听讲。怎样将国家网络云平台的课程巧妙的结合到自己的在线课堂上？在课堂教学中，教师如何自如的切换屏幕，进行手写、批注？老教师对于这些技术操作起来没有年轻的教师学得快，还不会操作，不耻下问，年级组可以针对这些问题开的教研活动。可以针对</w:t>
            </w:r>
          </w:p>
          <w:p>
            <w:pPr>
              <w:jc w:val="left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总之，一花独放不是春，万紫千红春满园。年级组的线上教研活动，就是要充分发挥好年级组及时性的特点。有问题本组教师及时提出来并讨论解决。还要经常坚持下去，在组内营造良好的学习教研研讨氛围，发挥集体智慧。使大家能够在教研活动中带着问题困惑而来，载着思考收获而归。</w:t>
            </w:r>
          </w:p>
          <w:p>
            <w:pPr>
              <w:jc w:val="left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/>
                <w:caps w:val="0"/>
              </w:rPr>
              <w:snapToGrid/>
              <w:ind w:left="560" w:firstLine="560" w:firstLineChars="200" w:leftChars="267"/>
              <w:textAlignment w:val="baseline"/>
            </w:pPr>
          </w:p>
          <w:p>
            <w:pPr>
              <w:jc w:val="both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ind w:firstLine="560" w:firstLineChars="200"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4"/>
              <w:jc w:val="left"/>
              <w:spacing w:before="0" w:beforeAutospacing="0" w:after="150" w:afterAutospacing="0" w:line="450" w:lineRule="atLeast"/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ind w:firstLine="480"/>
              <w:textAlignment w:val="baseline"/>
              <w:shd w:fill="FFFFFF" w:color="auto" w:val="clear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</w:tbl>
    <w:p>
      <w:pPr>
        <w:jc w:val="center"/>
        <w:spacing w:before="0" w:beforeAutospacing="0" w:after="0" w:afterAutospacing="0" w:lineRule="auto" w:line="240"/>
        <w:rPr>
          <w:b w:val="1"/>
          <w:i w:val="0"/>
          <w:sz w:val="36"/>
          <w:spacing w:val="0"/>
          <w:w w:val="100"/>
          <w:caps w:val="0"/>
        </w:rPr>
        <w:snapToGrid/>
        <w:textAlignment w:val="baseline"/>
      </w:pPr>
      <w:r>
        <w:rPr>
          <w:b w:val="1"/>
          <w:i w:val="0"/>
          <w:sz w:val="36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60"/>
    <w:rsid w:val="005916BF"/>
    <w:rsid w:val="007B7B60"/>
    <w:rsid w:val="00BB735A"/>
    <w:rsid w:val="2BD94250"/>
    <w:rsid w:val="639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0</TotalTime>
  <ScaleCrop>false</ScaleCrop>
  <LinksUpToDate>false</LinksUpToDate>
  <CharactersWithSpaces>1004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2021-11-09T02:13:00Z</dcterms:created>
  <dc:creator>Administrator</dc:creator>
  <cp:lastModifiedBy>86134</cp:lastModifiedBy>
  <dcterms:modified xsi:type="dcterms:W3CDTF">2021-11-17T13:48:00Z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962CA3D21DA0449CACD4D41545C16C05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青铜峡市第二小学线上教学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“和你在一起”校本教研第三次大讨论活动发言稿</w:t>
      </w:r>
    </w:p>
    <w:tbl>
      <w:tblPr>
        <w:tblStyle w:val="6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4"/>
        <w:gridCol w:w="1698"/>
        <w:gridCol w:w="1698"/>
        <w:gridCol w:w="160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9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研讨主题</w:t>
            </w:r>
          </w:p>
        </w:tc>
        <w:tc>
          <w:tcPr>
            <w:tcW w:w="8208" w:type="dxa"/>
            <w:gridSpan w:val="5"/>
          </w:tcPr>
          <w:p>
            <w:pPr>
              <w:spacing w:line="44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“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年级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组如何组织关于线上教学的教研活动”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11.17</w:t>
            </w:r>
          </w:p>
        </w:tc>
        <w:tc>
          <w:tcPr>
            <w:tcW w:w="1698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组别</w:t>
            </w:r>
          </w:p>
        </w:tc>
        <w:tc>
          <w:tcPr>
            <w:tcW w:w="1698" w:type="dxa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四年级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发言人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李彦男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0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6" w:hRule="atLeast"/>
        </w:trPr>
        <w:tc>
          <w:tcPr>
            <w:tcW w:w="9905" w:type="dxa"/>
            <w:gridSpan w:val="6"/>
          </w:tcPr>
          <w:p>
            <w:pPr>
              <w:ind w:firstLine="42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因为疫情，学生的学习在线上进行，对于老师来说，教学方式也发生了很大的变化，如何提高线上学习效果，年级组线上教研活动非常有必要，经过讨论，我们四年级组认为年级组线上教研活动应该从以下几个方面进行：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精心研读教材，挖掘教材，切实找准每节内容的重点、难点。上课前要思考一下：我这节课的理想目标是什么？我想让学生经历什么？获得什么？采用什么样的手段怎样才能达成我的教学目标？怎样设计教学比较合理？学生出现某种情况可怎样回应？怎样才能有效的抓住重点、突破难点？对这一切教师都要做到心中有数。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要处理好内容与形式的关系，一堂好课应该是内容与形式的完美结合。充实的内容能使学生获得更多的知识，并能提高能力、发展智力，而好的形式能激发学生的学习兴趣，使课堂教学收到事半功倍的效果。可是，当内容和形式不能统一时，我们宁可只要内容，不要花架子。</w:t>
            </w:r>
          </w:p>
          <w:p>
            <w:pPr>
              <w:adjustRightInd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3、就线上教学当中存在的技术性的问题进行交流。</w:t>
            </w:r>
          </w:p>
          <w:p>
            <w:pPr>
              <w:adjustRightInd w:val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：怎样引用网络云平台的课程到自己的课堂？如何进行衔接？在课堂教学中，教师如何在屏幕上进行手写、批注？许多教师对于这些技术还不会操作，去请教会的教师又怕会打扰他们，自己摸索既耽误时间又影响教学，年级组的教研活动可以针对这些方法进行交流，解决教师这些实际问题，使教学更加顺利。</w:t>
            </w:r>
          </w:p>
          <w:p>
            <w:pPr>
              <w:adjustRightInd w:val="0"/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4、针对某一课或某一单元的教学方法，如何上好这一课，如何具体操作去进行研讨？每个人上课的思路、方法不一样，在交流中互相借鉴、学习，找到适合自己教学的方法，使自己的课堂取得实效。</w:t>
            </w:r>
          </w:p>
          <w:p>
            <w:pPr>
              <w:adjustRightInd w:val="0"/>
              <w:ind w:left="561" w:leftChars="267" w:firstLine="560" w:firstLineChars="200"/>
              <w:jc w:val="left"/>
              <w:textAlignment w:val="baseline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互相沟通，无论谁遇到问题大家一起想办法解。（能通过语言就语音教，不能的就视频，谁的方法简单易学，直观，谁就毫无保留分享）。</w:t>
            </w:r>
          </w:p>
          <w:p>
            <w:pPr>
              <w:adjustRightInd w:val="0"/>
              <w:ind w:left="561" w:leftChars="267" w:firstLine="560" w:firstLineChars="200"/>
              <w:jc w:val="left"/>
              <w:textAlignment w:val="baseline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  <w:r>
              <w:rPr>
                <w:rFonts w:ascii="宋体" w:hAnsi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个人多实践操作，无论是教材中知识性的问题</w:t>
            </w:r>
            <w:r>
              <w:rPr>
                <w:rFonts w:ascii="宋体" w:hAnsi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sz w:val="28"/>
                <w:szCs w:val="28"/>
              </w:rPr>
              <w:t>还里技术操作层面的问题，都是共同商量解决对策</w:t>
            </w:r>
            <w:r>
              <w:rPr>
                <w:rFonts w:ascii="宋体" w:hAnsi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sz w:val="28"/>
                <w:szCs w:val="28"/>
              </w:rPr>
              <w:t>实在解决不了的，求就其他擅长的教师给子指导。</w:t>
            </w:r>
          </w:p>
          <w:p>
            <w:pPr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hd w:val="clear" w:color="auto" w:fill="FFFFFF"/>
              <w:spacing w:before="0" w:beforeAutospacing="0" w:after="150" w:afterAutospacing="0" w:line="450" w:lineRule="atLeast"/>
              <w:ind w:firstLine="480"/>
              <w:rPr>
                <w:color w:val="000000"/>
              </w:rPr>
            </w:pPr>
          </w:p>
        </w:tc>
      </w:tr>
    </w:tbl>
    <w:p>
      <w:pPr>
        <w:jc w:val="center"/>
        <w:rPr>
          <w:b/>
          <w:sz w:val="36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treport/opRecord.xml>
</file>