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BA3" w:rsidRDefault="00697BA3" w:rsidP="00697BA3">
      <w:pPr>
        <w:spacing w:line="380" w:lineRule="exact"/>
        <w:jc w:val="center"/>
        <w:rPr>
          <w:rFonts w:ascii="仿宋_GB2312" w:eastAsia="仿宋_GB2312"/>
          <w:spacing w:val="30"/>
          <w:sz w:val="32"/>
          <w:szCs w:val="32"/>
        </w:rPr>
      </w:pPr>
    </w:p>
    <w:p w:rsidR="00327799" w:rsidRDefault="00327799" w:rsidP="00697BA3">
      <w:pPr>
        <w:spacing w:line="380" w:lineRule="exact"/>
        <w:jc w:val="center"/>
        <w:rPr>
          <w:rFonts w:ascii="仿宋_GB2312" w:eastAsia="仿宋_GB2312"/>
          <w:spacing w:val="30"/>
          <w:sz w:val="32"/>
          <w:szCs w:val="32"/>
        </w:rPr>
      </w:pPr>
    </w:p>
    <w:p w:rsidR="00327799" w:rsidRDefault="00327799" w:rsidP="00697BA3">
      <w:pPr>
        <w:spacing w:line="380" w:lineRule="exact"/>
        <w:jc w:val="center"/>
        <w:rPr>
          <w:rFonts w:ascii="仿宋_GB2312" w:eastAsia="仿宋_GB2312"/>
          <w:spacing w:val="30"/>
          <w:sz w:val="32"/>
          <w:szCs w:val="32"/>
        </w:rPr>
      </w:pPr>
    </w:p>
    <w:p w:rsidR="00697BA3" w:rsidRPr="00327799" w:rsidRDefault="00327799" w:rsidP="00327799">
      <w:pPr>
        <w:spacing w:line="2000" w:lineRule="exact"/>
        <w:jc w:val="center"/>
        <w:rPr>
          <w:rFonts w:ascii="华文行楷" w:eastAsia="华文行楷"/>
          <w:b/>
          <w:color w:val="FF0000"/>
          <w:spacing w:val="30"/>
          <w:sz w:val="200"/>
          <w:szCs w:val="200"/>
        </w:rPr>
      </w:pPr>
      <w:r w:rsidRPr="00327799">
        <w:rPr>
          <w:rFonts w:ascii="华文行楷" w:eastAsia="华文行楷" w:hint="eastAsia"/>
          <w:b/>
          <w:color w:val="FF0000"/>
          <w:spacing w:val="30"/>
          <w:sz w:val="200"/>
          <w:szCs w:val="200"/>
        </w:rPr>
        <w:t>活动简报</w:t>
      </w:r>
    </w:p>
    <w:p w:rsidR="00697BA3" w:rsidRDefault="00697BA3" w:rsidP="00697BA3">
      <w:pPr>
        <w:spacing w:line="380" w:lineRule="exact"/>
        <w:jc w:val="center"/>
        <w:rPr>
          <w:rFonts w:ascii="仿宋_GB2312" w:eastAsia="仿宋_GB2312"/>
          <w:spacing w:val="30"/>
          <w:sz w:val="32"/>
          <w:szCs w:val="32"/>
        </w:rPr>
      </w:pPr>
    </w:p>
    <w:p w:rsidR="00327799" w:rsidRDefault="00327799" w:rsidP="00697BA3">
      <w:pPr>
        <w:spacing w:line="380" w:lineRule="exact"/>
        <w:jc w:val="center"/>
        <w:rPr>
          <w:rFonts w:ascii="仿宋_GB2312" w:eastAsia="仿宋_GB2312"/>
          <w:spacing w:val="30"/>
          <w:sz w:val="32"/>
          <w:szCs w:val="32"/>
        </w:rPr>
      </w:pPr>
    </w:p>
    <w:p w:rsidR="00697BA3" w:rsidRDefault="00697BA3" w:rsidP="00697BA3">
      <w:pPr>
        <w:spacing w:line="380" w:lineRule="exact"/>
        <w:jc w:val="center"/>
        <w:rPr>
          <w:rFonts w:eastAsia="仿宋_GB2312"/>
          <w:spacing w:val="30"/>
          <w:sz w:val="32"/>
          <w:szCs w:val="32"/>
        </w:rPr>
      </w:pPr>
    </w:p>
    <w:p w:rsidR="00697BA3" w:rsidRDefault="00697BA3" w:rsidP="00697BA3">
      <w:pPr>
        <w:spacing w:line="380" w:lineRule="exact"/>
        <w:jc w:val="center"/>
        <w:rPr>
          <w:rFonts w:ascii="宋体" w:hAnsi="宋体"/>
          <w:spacing w:val="30"/>
          <w:sz w:val="32"/>
          <w:szCs w:val="32"/>
        </w:rPr>
      </w:pPr>
      <w:r>
        <w:rPr>
          <w:rFonts w:ascii="宋体" w:hAnsi="宋体" w:hint="eastAsia"/>
          <w:spacing w:val="30"/>
          <w:sz w:val="32"/>
          <w:szCs w:val="32"/>
        </w:rPr>
        <w:t>第</w:t>
      </w:r>
      <w:r w:rsidR="00922337">
        <w:rPr>
          <w:rFonts w:ascii="宋体" w:hAnsi="宋体" w:hint="eastAsia"/>
          <w:spacing w:val="30"/>
          <w:sz w:val="32"/>
          <w:szCs w:val="32"/>
        </w:rPr>
        <w:t>1</w:t>
      </w:r>
      <w:r w:rsidR="000A2B99">
        <w:rPr>
          <w:rFonts w:ascii="宋体" w:hAnsi="宋体" w:hint="eastAsia"/>
          <w:spacing w:val="30"/>
          <w:sz w:val="32"/>
          <w:szCs w:val="32"/>
        </w:rPr>
        <w:t>1</w:t>
      </w:r>
      <w:r>
        <w:rPr>
          <w:rFonts w:ascii="宋体" w:hAnsi="宋体" w:hint="eastAsia"/>
          <w:spacing w:val="30"/>
          <w:sz w:val="32"/>
          <w:szCs w:val="32"/>
        </w:rPr>
        <w:t>期</w:t>
      </w:r>
    </w:p>
    <w:p w:rsidR="00697BA3" w:rsidRDefault="00697BA3" w:rsidP="00697BA3">
      <w:pPr>
        <w:spacing w:line="380" w:lineRule="exact"/>
        <w:jc w:val="center"/>
        <w:rPr>
          <w:rFonts w:eastAsia="方正小标宋简体"/>
          <w:szCs w:val="21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>
        <w:rPr>
          <w:rFonts w:eastAsia="方正小标宋简体"/>
          <w:sz w:val="32"/>
          <w:szCs w:val="32"/>
        </w:rPr>
        <w:t xml:space="preserve">                         </w:t>
      </w:r>
    </w:p>
    <w:p w:rsidR="00697BA3" w:rsidRDefault="00697BA3" w:rsidP="00697BA3">
      <w:pPr>
        <w:spacing w:line="38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彭阳县第三小学党支部                 2021年3月30日</w:t>
      </w:r>
    </w:p>
    <w:p w:rsidR="00697BA3" w:rsidRDefault="00264790" w:rsidP="00697BA3">
      <w:pPr>
        <w:spacing w:line="38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15pt;margin-top:13.95pt;width:441pt;height:.6pt;z-index:251661312" o:connectortype="straight" strokecolor="red" strokeweight="2pt"/>
        </w:pict>
      </w:r>
    </w:p>
    <w:p w:rsidR="00697BA3" w:rsidRPr="00C646E1" w:rsidRDefault="00C646E1" w:rsidP="00697BA3">
      <w:pPr>
        <w:widowControl/>
        <w:spacing w:line="500" w:lineRule="exact"/>
        <w:jc w:val="center"/>
        <w:rPr>
          <w:rFonts w:ascii="仿宋" w:eastAsia="方正小标宋简体" w:hAnsi="仿宋" w:cs="仿宋"/>
          <w:color w:val="000000"/>
          <w:sz w:val="44"/>
          <w:szCs w:val="44"/>
        </w:rPr>
      </w:pPr>
      <w:r w:rsidRPr="00C646E1">
        <w:rPr>
          <w:rFonts w:ascii="仿宋" w:eastAsia="方正小标宋简体" w:hAnsi="仿宋" w:cs="仿宋" w:hint="eastAsia"/>
          <w:color w:val="000000"/>
          <w:sz w:val="44"/>
          <w:szCs w:val="44"/>
        </w:rPr>
        <w:t>学习百年党史</w:t>
      </w:r>
      <w:r w:rsidRPr="00C646E1">
        <w:rPr>
          <w:rFonts w:ascii="仿宋" w:eastAsia="方正小标宋简体" w:hAnsi="仿宋" w:cs="仿宋" w:hint="eastAsia"/>
          <w:color w:val="000000"/>
          <w:sz w:val="44"/>
          <w:szCs w:val="44"/>
        </w:rPr>
        <w:t xml:space="preserve">  </w:t>
      </w:r>
      <w:r w:rsidRPr="00C646E1">
        <w:rPr>
          <w:rFonts w:ascii="仿宋" w:eastAsia="方正小标宋简体" w:hAnsi="仿宋" w:cs="仿宋" w:hint="eastAsia"/>
          <w:color w:val="000000"/>
          <w:sz w:val="44"/>
          <w:szCs w:val="44"/>
        </w:rPr>
        <w:t>汲取奋进力量</w:t>
      </w:r>
    </w:p>
    <w:p w:rsidR="00C646E1" w:rsidRDefault="00C646E1" w:rsidP="00C646E1">
      <w:pPr>
        <w:widowControl/>
        <w:spacing w:line="5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  <w:t>——</w:t>
      </w:r>
      <w:r w:rsidRPr="00C646E1"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  <w:t>彭阳县第三小学党支部党史学习教育读书班</w:t>
      </w:r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  <w:t>开班</w:t>
      </w:r>
    </w:p>
    <w:p w:rsidR="00C646E1" w:rsidRPr="00C646E1" w:rsidRDefault="00C646E1" w:rsidP="00697BA3">
      <w:pPr>
        <w:widowControl/>
        <w:spacing w:line="500" w:lineRule="exact"/>
        <w:jc w:val="center"/>
        <w:rPr>
          <w:rFonts w:ascii="仿宋" w:eastAsia="方正小标宋简体" w:hAnsi="仿宋" w:cs="仿宋"/>
          <w:color w:val="000000"/>
          <w:sz w:val="32"/>
          <w:szCs w:val="32"/>
        </w:rPr>
      </w:pPr>
    </w:p>
    <w:p w:rsidR="00092666" w:rsidRPr="00FD5D87" w:rsidRDefault="000A2B99" w:rsidP="00C420F2">
      <w:pPr>
        <w:widowControl/>
        <w:spacing w:line="520" w:lineRule="exact"/>
        <w:ind w:firstLineChars="200" w:firstLine="640"/>
        <w:jc w:val="left"/>
        <w:rPr>
          <w:rFonts w:ascii="华文仿宋" w:eastAsia="华文仿宋" w:hAnsi="华文仿宋" w:cs="仿宋"/>
          <w:color w:val="000000" w:themeColor="text1"/>
          <w:sz w:val="32"/>
          <w:szCs w:val="32"/>
        </w:rPr>
      </w:pPr>
      <w:r w:rsidRPr="00FD5D87">
        <w:rPr>
          <w:rFonts w:ascii="华文仿宋" w:eastAsia="华文仿宋" w:hAnsi="华文仿宋" w:cs="Arial"/>
          <w:color w:val="000000" w:themeColor="text1"/>
          <w:sz w:val="32"/>
          <w:szCs w:val="32"/>
          <w:shd w:val="clear" w:color="auto" w:fill="FFFFFF"/>
        </w:rPr>
        <w:t>为深入贯彻落实全区党史学习教育目标要求，3月30日</w:t>
      </w:r>
      <w:r w:rsidRPr="00FD5D87">
        <w:rPr>
          <w:rFonts w:ascii="华文仿宋" w:eastAsia="华文仿宋" w:hAnsi="华文仿宋" w:cs="Arial" w:hint="eastAsia"/>
          <w:color w:val="000000" w:themeColor="text1"/>
          <w:sz w:val="32"/>
          <w:szCs w:val="32"/>
          <w:shd w:val="clear" w:color="auto" w:fill="FFFFFF"/>
        </w:rPr>
        <w:t>下</w:t>
      </w:r>
      <w:r w:rsidRPr="00FD5D87">
        <w:rPr>
          <w:rFonts w:ascii="华文仿宋" w:eastAsia="华文仿宋" w:hAnsi="华文仿宋" w:cs="Arial"/>
          <w:color w:val="000000" w:themeColor="text1"/>
          <w:sz w:val="32"/>
          <w:szCs w:val="32"/>
          <w:shd w:val="clear" w:color="auto" w:fill="FFFFFF"/>
        </w:rPr>
        <w:t>午，</w:t>
      </w:r>
      <w:r w:rsidRPr="00FD5D87">
        <w:rPr>
          <w:rFonts w:ascii="华文仿宋" w:eastAsia="华文仿宋" w:hAnsi="华文仿宋" w:cs="Arial" w:hint="eastAsia"/>
          <w:color w:val="000000" w:themeColor="text1"/>
          <w:sz w:val="32"/>
          <w:szCs w:val="32"/>
          <w:shd w:val="clear" w:color="auto" w:fill="FFFFFF"/>
        </w:rPr>
        <w:t>彭阳县第三小学</w:t>
      </w:r>
      <w:r w:rsidRPr="00FD5D87">
        <w:rPr>
          <w:rFonts w:ascii="华文仿宋" w:eastAsia="华文仿宋" w:hAnsi="华文仿宋" w:cs="Arial"/>
          <w:color w:val="000000" w:themeColor="text1"/>
          <w:sz w:val="32"/>
          <w:szCs w:val="32"/>
          <w:shd w:val="clear" w:color="auto" w:fill="FFFFFF"/>
        </w:rPr>
        <w:t>党支部开展了党史学习教育读书班专题学习研讨，党支部书记</w:t>
      </w:r>
      <w:r w:rsidRPr="00FD5D87">
        <w:rPr>
          <w:rFonts w:ascii="华文仿宋" w:eastAsia="华文仿宋" w:hAnsi="华文仿宋" w:cs="Arial" w:hint="eastAsia"/>
          <w:color w:val="000000" w:themeColor="text1"/>
          <w:sz w:val="32"/>
          <w:szCs w:val="32"/>
          <w:shd w:val="clear" w:color="auto" w:fill="FFFFFF"/>
        </w:rPr>
        <w:t>徐明芳</w:t>
      </w:r>
      <w:r w:rsidR="00552ED9" w:rsidRPr="00FD5D87">
        <w:rPr>
          <w:rFonts w:ascii="华文仿宋" w:eastAsia="华文仿宋" w:hAnsi="华文仿宋" w:cs="Arial" w:hint="eastAsia"/>
          <w:color w:val="000000" w:themeColor="text1"/>
          <w:sz w:val="32"/>
          <w:szCs w:val="32"/>
          <w:shd w:val="clear" w:color="auto" w:fill="FFFFFF"/>
        </w:rPr>
        <w:t>主持并讲话</w:t>
      </w:r>
      <w:r w:rsidRPr="00FD5D87">
        <w:rPr>
          <w:rFonts w:ascii="华文仿宋" w:eastAsia="华文仿宋" w:hAnsi="华文仿宋" w:cs="Arial"/>
          <w:color w:val="000000" w:themeColor="text1"/>
          <w:sz w:val="32"/>
          <w:szCs w:val="32"/>
          <w:shd w:val="clear" w:color="auto" w:fill="FFFFFF"/>
        </w:rPr>
        <w:t>。</w:t>
      </w:r>
    </w:p>
    <w:p w:rsidR="00092666" w:rsidRPr="00FD5D87" w:rsidRDefault="006D355F" w:rsidP="00C420F2">
      <w:pPr>
        <w:widowControl/>
        <w:spacing w:line="520" w:lineRule="exact"/>
        <w:ind w:firstLineChars="200" w:firstLine="640"/>
        <w:jc w:val="left"/>
        <w:rPr>
          <w:rFonts w:ascii="华文仿宋" w:eastAsia="华文仿宋" w:hAnsi="华文仿宋" w:cs="Arial"/>
          <w:color w:val="000000" w:themeColor="text1"/>
          <w:sz w:val="32"/>
          <w:szCs w:val="32"/>
          <w:shd w:val="clear" w:color="auto" w:fill="FFFFFF"/>
        </w:rPr>
      </w:pPr>
      <w:r w:rsidRPr="00FD5D87">
        <w:rPr>
          <w:rFonts w:ascii="华文仿宋" w:eastAsia="华文仿宋" w:hAnsi="华文仿宋" w:cs="Arial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2001520</wp:posOffset>
            </wp:positionH>
            <wp:positionV relativeFrom="paragraph">
              <wp:posOffset>66675</wp:posOffset>
            </wp:positionV>
            <wp:extent cx="3533775" cy="2419350"/>
            <wp:effectExtent l="19050" t="0" r="9525" b="0"/>
            <wp:wrapTight wrapText="bothSides">
              <wp:wrapPolygon edited="0">
                <wp:start x="-116" y="0"/>
                <wp:lineTo x="-116" y="21430"/>
                <wp:lineTo x="21658" y="21430"/>
                <wp:lineTo x="21658" y="0"/>
                <wp:lineTo x="-116" y="0"/>
              </wp:wrapPolygon>
            </wp:wrapTight>
            <wp:docPr id="1" name="图片 1" descr="C:\Users\ADMINI~1\AppData\Local\Temp\WeChat Files\7a6cbbddd813f13dd139876b7ffd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7a6cbbddd813f13dd139876b7ffd8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21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2ED9" w:rsidRPr="00FD5D87">
        <w:rPr>
          <w:rFonts w:ascii="华文仿宋" w:eastAsia="华文仿宋" w:hAnsi="华文仿宋" w:cs="Arial"/>
          <w:color w:val="000000" w:themeColor="text1"/>
          <w:sz w:val="32"/>
          <w:szCs w:val="32"/>
          <w:shd w:val="clear" w:color="auto" w:fill="FFFFFF"/>
        </w:rPr>
        <w:t>学习班认真选学和研读了习近平《</w:t>
      </w:r>
      <w:r w:rsidR="00552ED9" w:rsidRPr="00FD5D87">
        <w:rPr>
          <w:rFonts w:ascii="华文仿宋" w:eastAsia="华文仿宋" w:hAnsi="华文仿宋" w:cs="Arial" w:hint="eastAsia"/>
          <w:color w:val="000000" w:themeColor="text1"/>
          <w:sz w:val="32"/>
          <w:szCs w:val="32"/>
          <w:shd w:val="clear" w:color="auto" w:fill="FFFFFF"/>
        </w:rPr>
        <w:t>论</w:t>
      </w:r>
      <w:r w:rsidR="00552ED9" w:rsidRPr="00FD5D87">
        <w:rPr>
          <w:rFonts w:ascii="华文仿宋" w:eastAsia="华文仿宋" w:hAnsi="华文仿宋" w:cs="Arial"/>
          <w:color w:val="000000" w:themeColor="text1"/>
          <w:sz w:val="32"/>
          <w:szCs w:val="32"/>
          <w:shd w:val="clear" w:color="auto" w:fill="FFFFFF"/>
        </w:rPr>
        <w:t>中国共产党历史》《毛泽东、邓小平、江泽民、胡锦涛关于中国共产党历史论述摘编》《习近平新时代中国特色社会主义思想学</w:t>
      </w:r>
      <w:r w:rsidR="00552ED9" w:rsidRPr="00FD5D87">
        <w:rPr>
          <w:rFonts w:ascii="华文仿宋" w:eastAsia="华文仿宋" w:hAnsi="华文仿宋" w:cs="Arial"/>
          <w:color w:val="000000" w:themeColor="text1"/>
          <w:sz w:val="32"/>
          <w:szCs w:val="32"/>
          <w:shd w:val="clear" w:color="auto" w:fill="FFFFFF"/>
        </w:rPr>
        <w:lastRenderedPageBreak/>
        <w:t>习问答》《中国共产党简史》等学习材料，围绕“学史明理”主题进行了专题研讨。通过学习研讨，增进了对准确把握党的历史发展的主题主线、主流本质，正确认识和科学评价党史上的重大事件、重要会议、重要人物， 充分了解我们党领导人民进行艰苦卓绝的斗争历程的认识，更加坚定了信仰信念信心、传承红色精神、汲取奋斗力量，承担起时代赋予的使命责任。</w:t>
      </w:r>
    </w:p>
    <w:p w:rsidR="00552ED9" w:rsidRPr="00FD5D87" w:rsidRDefault="00C420F2" w:rsidP="00C420F2">
      <w:pPr>
        <w:pStyle w:val="a6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华文仿宋" w:eastAsia="华文仿宋" w:hAnsi="华文仿宋" w:cs="Arial"/>
          <w:color w:val="000000" w:themeColor="text1"/>
          <w:sz w:val="32"/>
          <w:szCs w:val="32"/>
        </w:rPr>
      </w:pPr>
      <w:r>
        <w:rPr>
          <w:rFonts w:ascii="华文仿宋" w:eastAsia="华文仿宋" w:hAnsi="华文仿宋" w:cs="Arial" w:hint="eastAsia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1925320</wp:posOffset>
            </wp:positionH>
            <wp:positionV relativeFrom="paragraph">
              <wp:posOffset>1225550</wp:posOffset>
            </wp:positionV>
            <wp:extent cx="3629025" cy="2924175"/>
            <wp:effectExtent l="19050" t="0" r="9525" b="0"/>
            <wp:wrapTight wrapText="bothSides">
              <wp:wrapPolygon edited="0">
                <wp:start x="-113" y="0"/>
                <wp:lineTo x="-113" y="21530"/>
                <wp:lineTo x="21657" y="21530"/>
                <wp:lineTo x="21657" y="0"/>
                <wp:lineTo x="-113" y="0"/>
              </wp:wrapPolygon>
            </wp:wrapTight>
            <wp:docPr id="2" name="图片 2" descr="C:\Users\ADMINI~1\AppData\Local\Temp\WeChat Files\7c4b3835e9cfd6bb938a93da4340d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7c4b3835e9cfd6bb938a93da4340dc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08D2" w:rsidRPr="00FD5D87">
        <w:rPr>
          <w:rStyle w:val="bjh-p"/>
          <w:rFonts w:ascii="华文仿宋" w:eastAsia="华文仿宋" w:hAnsi="华文仿宋" w:cs="Arial" w:hint="eastAsia"/>
          <w:color w:val="000000" w:themeColor="text1"/>
          <w:sz w:val="32"/>
          <w:szCs w:val="32"/>
        </w:rPr>
        <w:t>徐书记</w:t>
      </w:r>
      <w:r w:rsidR="00552ED9" w:rsidRPr="00FD5D87">
        <w:rPr>
          <w:rStyle w:val="bjh-p"/>
          <w:rFonts w:ascii="华文仿宋" w:eastAsia="华文仿宋" w:hAnsi="华文仿宋" w:cs="Arial"/>
          <w:color w:val="000000" w:themeColor="text1"/>
          <w:sz w:val="32"/>
          <w:szCs w:val="32"/>
        </w:rPr>
        <w:t>指出：</w:t>
      </w:r>
      <w:r w:rsidR="00DC08D2" w:rsidRPr="00FD5D87">
        <w:rPr>
          <w:rFonts w:ascii="华文仿宋" w:eastAsia="华文仿宋" w:hAnsi="华文仿宋" w:cs="Arial"/>
          <w:color w:val="000000" w:themeColor="text1"/>
          <w:sz w:val="32"/>
          <w:szCs w:val="32"/>
          <w:shd w:val="clear" w:color="auto" w:fill="FFFFFF"/>
        </w:rPr>
        <w:t>党史学习教育不是简单的读一读、写一写、抄一抄，而是要从内心深处感受中国共产党百年来的艰辛和不易，感受党领导我们取得的伟大成就，感受党为人民服务的初衷。</w:t>
      </w:r>
    </w:p>
    <w:p w:rsidR="00F254E4" w:rsidRDefault="00552ED9" w:rsidP="00C420F2">
      <w:pPr>
        <w:pStyle w:val="a6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Style w:val="bjh-p"/>
          <w:rFonts w:ascii="华文仿宋" w:eastAsia="华文仿宋" w:hAnsi="华文仿宋" w:cs="Arial"/>
          <w:color w:val="333333"/>
          <w:sz w:val="32"/>
          <w:szCs w:val="32"/>
        </w:rPr>
      </w:pPr>
      <w:r w:rsidRPr="00552ED9">
        <w:rPr>
          <w:rStyle w:val="bjh-p"/>
          <w:rFonts w:ascii="华文仿宋" w:eastAsia="华文仿宋" w:hAnsi="华文仿宋" w:cs="Arial"/>
          <w:color w:val="333333"/>
          <w:sz w:val="32"/>
          <w:szCs w:val="32"/>
        </w:rPr>
        <w:t>最后，</w:t>
      </w:r>
      <w:r w:rsidR="00DC08D2">
        <w:rPr>
          <w:rStyle w:val="bjh-p"/>
          <w:rFonts w:ascii="华文仿宋" w:eastAsia="华文仿宋" w:hAnsi="华文仿宋" w:cs="Arial" w:hint="eastAsia"/>
          <w:color w:val="333333"/>
          <w:sz w:val="32"/>
          <w:szCs w:val="32"/>
        </w:rPr>
        <w:t>徐书记</w:t>
      </w:r>
      <w:r w:rsidRPr="00552ED9">
        <w:rPr>
          <w:rStyle w:val="bjh-p"/>
          <w:rFonts w:ascii="华文仿宋" w:eastAsia="华文仿宋" w:hAnsi="华文仿宋" w:cs="Arial"/>
          <w:color w:val="333333"/>
          <w:sz w:val="32"/>
          <w:szCs w:val="32"/>
        </w:rPr>
        <w:t>对支部的党建活动、各项工作</w:t>
      </w:r>
      <w:proofErr w:type="gramStart"/>
      <w:r w:rsidRPr="00552ED9">
        <w:rPr>
          <w:rStyle w:val="bjh-p"/>
          <w:rFonts w:ascii="华文仿宋" w:eastAsia="华文仿宋" w:hAnsi="华文仿宋" w:cs="Arial"/>
          <w:color w:val="333333"/>
          <w:sz w:val="32"/>
          <w:szCs w:val="32"/>
        </w:rPr>
        <w:t>作</w:t>
      </w:r>
      <w:proofErr w:type="gramEnd"/>
      <w:r w:rsidRPr="00552ED9">
        <w:rPr>
          <w:rStyle w:val="bjh-p"/>
          <w:rFonts w:ascii="华文仿宋" w:eastAsia="华文仿宋" w:hAnsi="华文仿宋" w:cs="Arial"/>
          <w:color w:val="333333"/>
          <w:sz w:val="32"/>
          <w:szCs w:val="32"/>
        </w:rPr>
        <w:t>了安排部署，要求全体党员结合党史学习积极主动、创造性地完成好每项工作，做好模范带头，体现党员的先锋示范作用。</w:t>
      </w:r>
    </w:p>
    <w:p w:rsidR="00552ED9" w:rsidRPr="00552ED9" w:rsidRDefault="00936500" w:rsidP="00C420F2">
      <w:pPr>
        <w:pStyle w:val="a6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华文仿宋" w:eastAsia="华文仿宋" w:hAnsi="华文仿宋" w:cs="Arial"/>
          <w:color w:val="333333"/>
          <w:sz w:val="32"/>
          <w:szCs w:val="32"/>
        </w:rPr>
      </w:pPr>
      <w:r w:rsidRPr="00936500">
        <w:rPr>
          <w:rFonts w:ascii="华文仿宋" w:eastAsia="华文仿宋" w:hAnsi="华文仿宋" w:cs="Arial"/>
          <w:color w:val="3C3C3D"/>
          <w:sz w:val="32"/>
          <w:szCs w:val="32"/>
          <w:shd w:val="clear" w:color="auto" w:fill="FFFFFF"/>
        </w:rPr>
        <w:t>大家一致表示：在今后的工作中，将以党章为规范，以身作则，敢于担当，勇于奉献，切实发挥党员的模范带头作用，展现党员的风采，以昂扬姿态奋力开启全面建设社会主义现代化国家新征程，以优异成绩迎接建党100周年</w:t>
      </w:r>
      <w:r w:rsidR="00F254E4">
        <w:rPr>
          <w:rFonts w:ascii="华文仿宋" w:eastAsia="华文仿宋" w:hAnsi="华文仿宋" w:cs="Arial" w:hint="eastAsia"/>
          <w:color w:val="3C3C3D"/>
          <w:sz w:val="32"/>
          <w:szCs w:val="32"/>
          <w:shd w:val="clear" w:color="auto" w:fill="FFFFFF"/>
        </w:rPr>
        <w:t>。</w:t>
      </w:r>
    </w:p>
    <w:p w:rsidR="00552ED9" w:rsidRPr="00552ED9" w:rsidRDefault="00552ED9" w:rsidP="00552ED9">
      <w:pPr>
        <w:widowControl/>
        <w:spacing w:line="560" w:lineRule="exact"/>
        <w:ind w:firstLineChars="200" w:firstLine="640"/>
        <w:jc w:val="left"/>
        <w:rPr>
          <w:rFonts w:ascii="华文仿宋" w:eastAsia="华文仿宋" w:hAnsi="华文仿宋" w:cs="仿宋"/>
          <w:color w:val="000000"/>
          <w:sz w:val="32"/>
          <w:szCs w:val="32"/>
        </w:rPr>
      </w:pPr>
    </w:p>
    <w:sectPr w:rsidR="00552ED9" w:rsidRPr="00552ED9" w:rsidSect="00697BA3">
      <w:footerReference w:type="default" r:id="rId9"/>
      <w:pgSz w:w="11906" w:h="16838"/>
      <w:pgMar w:top="1985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346" w:rsidRDefault="00A70346" w:rsidP="00697BA3">
      <w:r>
        <w:separator/>
      </w:r>
    </w:p>
  </w:endnote>
  <w:endnote w:type="continuationSeparator" w:id="0">
    <w:p w:rsidR="00A70346" w:rsidRDefault="00A70346" w:rsidP="00697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09723"/>
      <w:docPartObj>
        <w:docPartGallery w:val="Page Numbers (Bottom of Page)"/>
        <w:docPartUnique/>
      </w:docPartObj>
    </w:sdtPr>
    <w:sdtContent>
      <w:p w:rsidR="00697BA3" w:rsidRDefault="00264790">
        <w:pPr>
          <w:pStyle w:val="a4"/>
          <w:jc w:val="center"/>
        </w:pPr>
        <w:r w:rsidRPr="003B2BCB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0E5145" w:rsidRPr="003B2BCB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3B2BCB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C420F2" w:rsidRPr="00C420F2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Pr="003B2BCB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697BA3" w:rsidRDefault="00697BA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346" w:rsidRDefault="00A70346" w:rsidP="00697BA3">
      <w:r>
        <w:separator/>
      </w:r>
    </w:p>
  </w:footnote>
  <w:footnote w:type="continuationSeparator" w:id="0">
    <w:p w:rsidR="00A70346" w:rsidRDefault="00A70346" w:rsidP="00697B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7BA3"/>
    <w:rsid w:val="00002168"/>
    <w:rsid w:val="00023EF2"/>
    <w:rsid w:val="00035A85"/>
    <w:rsid w:val="0004656D"/>
    <w:rsid w:val="0006250E"/>
    <w:rsid w:val="00092666"/>
    <w:rsid w:val="000A2B99"/>
    <w:rsid w:val="000E5145"/>
    <w:rsid w:val="001E6103"/>
    <w:rsid w:val="001F4CD8"/>
    <w:rsid w:val="00264790"/>
    <w:rsid w:val="00322371"/>
    <w:rsid w:val="00327799"/>
    <w:rsid w:val="00397EBA"/>
    <w:rsid w:val="003B2BCB"/>
    <w:rsid w:val="003D1F78"/>
    <w:rsid w:val="003F7634"/>
    <w:rsid w:val="00437455"/>
    <w:rsid w:val="0049350F"/>
    <w:rsid w:val="00552ED9"/>
    <w:rsid w:val="005D148C"/>
    <w:rsid w:val="00634434"/>
    <w:rsid w:val="00635912"/>
    <w:rsid w:val="0064604B"/>
    <w:rsid w:val="00697BA3"/>
    <w:rsid w:val="006D355F"/>
    <w:rsid w:val="00722CE5"/>
    <w:rsid w:val="0080460A"/>
    <w:rsid w:val="0081272C"/>
    <w:rsid w:val="008715B7"/>
    <w:rsid w:val="00922337"/>
    <w:rsid w:val="00936500"/>
    <w:rsid w:val="00992BB5"/>
    <w:rsid w:val="009B2406"/>
    <w:rsid w:val="009C1CDA"/>
    <w:rsid w:val="00A560E7"/>
    <w:rsid w:val="00A63F0C"/>
    <w:rsid w:val="00A70346"/>
    <w:rsid w:val="00A776F7"/>
    <w:rsid w:val="00AE3877"/>
    <w:rsid w:val="00C420F2"/>
    <w:rsid w:val="00C646E1"/>
    <w:rsid w:val="00CF4E1A"/>
    <w:rsid w:val="00DC08D2"/>
    <w:rsid w:val="00EE1BCE"/>
    <w:rsid w:val="00F254E4"/>
    <w:rsid w:val="00F63200"/>
    <w:rsid w:val="00FA69D8"/>
    <w:rsid w:val="00FD5D87"/>
    <w:rsid w:val="00FE3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strokecolor="red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A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7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7BA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7B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7BA3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560E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560E7"/>
    <w:rPr>
      <w:rFonts w:ascii="Calibri" w:eastAsia="宋体" w:hAnsi="Calibri" w:cs="Times New Roman"/>
      <w:sz w:val="18"/>
      <w:szCs w:val="18"/>
    </w:rPr>
  </w:style>
  <w:style w:type="paragraph" w:styleId="a6">
    <w:name w:val="Normal (Web)"/>
    <w:basedOn w:val="a"/>
    <w:uiPriority w:val="99"/>
    <w:unhideWhenUsed/>
    <w:rsid w:val="00552ED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jh-p">
    <w:name w:val="bjh-p"/>
    <w:basedOn w:val="a0"/>
    <w:rsid w:val="00552E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1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410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06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1940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01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2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0788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81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AFE30-E1FF-4AC9-B1EA-5853CD2DB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THTF</dc:creator>
  <cp:lastModifiedBy>admin</cp:lastModifiedBy>
  <cp:revision>10</cp:revision>
  <cp:lastPrinted>2021-04-01T08:07:00Z</cp:lastPrinted>
  <dcterms:created xsi:type="dcterms:W3CDTF">2021-03-31T07:34:00Z</dcterms:created>
  <dcterms:modified xsi:type="dcterms:W3CDTF">2021-04-01T08:12:00Z</dcterms:modified>
</cp:coreProperties>
</file>