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C5" w:rsidRDefault="0056066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教师国旗下讲话材料</w:t>
      </w:r>
    </w:p>
    <w:p w:rsidR="008770C5" w:rsidRDefault="008770C5"/>
    <w:tbl>
      <w:tblPr>
        <w:tblW w:w="866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402"/>
        <w:gridCol w:w="1275"/>
        <w:gridCol w:w="1923"/>
        <w:gridCol w:w="2046"/>
        <w:gridCol w:w="1183"/>
      </w:tblGrid>
      <w:tr w:rsidR="008770C5">
        <w:trPr>
          <w:trHeight w:val="49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C5" w:rsidRDefault="00560669"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0C5" w:rsidRDefault="0056066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20</w:t>
            </w:r>
            <w:r>
              <w:rPr>
                <w:rFonts w:ascii="仿宋_GB2312" w:hint="eastAsia"/>
                <w:sz w:val="24"/>
                <w:szCs w:val="24"/>
              </w:rPr>
              <w:t>21</w:t>
            </w:r>
            <w:r w:rsidR="00040474">
              <w:rPr>
                <w:rFonts w:ascii="仿宋_GB2312"/>
                <w:sz w:val="24"/>
                <w:szCs w:val="24"/>
              </w:rPr>
              <w:t>.</w:t>
            </w:r>
            <w:r w:rsidR="00040474">
              <w:rPr>
                <w:rFonts w:ascii="仿宋_GB2312" w:hint="eastAsia"/>
                <w:sz w:val="24"/>
                <w:szCs w:val="24"/>
              </w:rPr>
              <w:t>3</w:t>
            </w:r>
            <w:r w:rsidR="00040474">
              <w:rPr>
                <w:rFonts w:ascii="仿宋_GB2312"/>
                <w:sz w:val="24"/>
                <w:szCs w:val="24"/>
              </w:rPr>
              <w:t>.</w:t>
            </w:r>
            <w:r w:rsidR="00040474">
              <w:rPr>
                <w:rFonts w:ascii="仿宋_GB2312" w:hint="eastAsia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0C5" w:rsidRDefault="00560669"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主</w:t>
            </w:r>
            <w:r>
              <w:rPr>
                <w:rFonts w:ascii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/>
                <w:b/>
                <w:bCs/>
                <w:sz w:val="24"/>
                <w:szCs w:val="24"/>
              </w:rPr>
              <w:t>讲</w:t>
            </w:r>
            <w:r>
              <w:rPr>
                <w:rFonts w:ascii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_GB2312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0C5" w:rsidRDefault="00040474" w:rsidP="00040474">
            <w:pPr>
              <w:ind w:firstLineChars="49" w:firstLine="118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杨自平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0C5" w:rsidRDefault="00560669"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周</w:t>
            </w:r>
            <w:r>
              <w:rPr>
                <w:rFonts w:ascii="仿宋_GB2312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/>
                <w:b/>
                <w:bCs/>
                <w:sz w:val="24"/>
                <w:szCs w:val="24"/>
              </w:rPr>
              <w:t>次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0C5" w:rsidRDefault="00040474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2</w:t>
            </w:r>
          </w:p>
        </w:tc>
      </w:tr>
      <w:tr w:rsidR="008770C5">
        <w:trPr>
          <w:trHeight w:val="72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C5" w:rsidRDefault="00560669"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活动主题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0C5" w:rsidRDefault="00040474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 w:rsidRPr="00040474">
              <w:rPr>
                <w:rFonts w:ascii="仿宋" w:eastAsia="仿宋" w:hAnsi="仿宋" w:cstheme="minorBidi" w:hint="eastAsia"/>
                <w:sz w:val="24"/>
                <w:szCs w:val="24"/>
              </w:rPr>
              <w:t>从小听党话永远跟党走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0C5" w:rsidRDefault="00560669"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ascii="仿宋_GB2312"/>
                <w:b/>
                <w:bCs/>
                <w:sz w:val="24"/>
                <w:szCs w:val="24"/>
              </w:rPr>
              <w:t>参加人员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0C5" w:rsidRDefault="00560669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/>
                <w:sz w:val="24"/>
                <w:szCs w:val="24"/>
              </w:rPr>
              <w:t>全体师生</w:t>
            </w:r>
          </w:p>
        </w:tc>
      </w:tr>
      <w:tr w:rsidR="008770C5">
        <w:trPr>
          <w:trHeight w:val="1145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0C5" w:rsidRDefault="00560669">
            <w:pPr>
              <w:jc w:val="center"/>
              <w:rPr>
                <w:rFonts w:ascii="仿宋_GB2312"/>
                <w:b/>
                <w:bCs/>
                <w:sz w:val="30"/>
                <w:szCs w:val="30"/>
              </w:rPr>
            </w:pPr>
            <w:r>
              <w:rPr>
                <w:rFonts w:ascii="仿宋_GB2312"/>
                <w:b/>
                <w:bCs/>
                <w:sz w:val="30"/>
                <w:szCs w:val="30"/>
              </w:rPr>
              <w:t>活</w:t>
            </w:r>
          </w:p>
          <w:p w:rsidR="008770C5" w:rsidRDefault="00560669">
            <w:pPr>
              <w:jc w:val="center"/>
              <w:rPr>
                <w:rFonts w:ascii="仿宋_GB2312"/>
                <w:b/>
                <w:bCs/>
                <w:sz w:val="30"/>
                <w:szCs w:val="30"/>
              </w:rPr>
            </w:pPr>
            <w:r>
              <w:rPr>
                <w:rFonts w:ascii="仿宋_GB2312"/>
                <w:b/>
                <w:bCs/>
                <w:sz w:val="30"/>
                <w:szCs w:val="30"/>
              </w:rPr>
              <w:t>动</w:t>
            </w:r>
          </w:p>
          <w:p w:rsidR="008770C5" w:rsidRDefault="00560669">
            <w:pPr>
              <w:jc w:val="center"/>
              <w:rPr>
                <w:rFonts w:ascii="仿宋_GB2312"/>
                <w:b/>
                <w:bCs/>
                <w:sz w:val="30"/>
                <w:szCs w:val="30"/>
              </w:rPr>
            </w:pPr>
            <w:r>
              <w:rPr>
                <w:rFonts w:ascii="仿宋_GB2312"/>
                <w:b/>
                <w:bCs/>
                <w:sz w:val="30"/>
                <w:szCs w:val="30"/>
              </w:rPr>
              <w:t>内</w:t>
            </w:r>
          </w:p>
          <w:p w:rsidR="008770C5" w:rsidRDefault="00560669">
            <w:pPr>
              <w:jc w:val="center"/>
              <w:rPr>
                <w:rFonts w:ascii="仿宋_GB2312"/>
                <w:b/>
                <w:bCs/>
                <w:sz w:val="30"/>
                <w:szCs w:val="30"/>
              </w:rPr>
            </w:pPr>
            <w:r>
              <w:rPr>
                <w:rFonts w:ascii="仿宋_GB2312"/>
                <w:b/>
                <w:bCs/>
                <w:sz w:val="30"/>
                <w:szCs w:val="30"/>
              </w:rPr>
              <w:t>容</w:t>
            </w:r>
          </w:p>
          <w:p w:rsidR="008770C5" w:rsidRDefault="00560669">
            <w:pPr>
              <w:jc w:val="center"/>
              <w:rPr>
                <w:rFonts w:ascii="仿宋_GB2312"/>
                <w:b/>
                <w:bCs/>
                <w:sz w:val="30"/>
                <w:szCs w:val="30"/>
              </w:rPr>
            </w:pPr>
            <w:r>
              <w:rPr>
                <w:rFonts w:ascii="仿宋_GB2312"/>
                <w:b/>
                <w:bCs/>
                <w:sz w:val="30"/>
                <w:szCs w:val="30"/>
              </w:rPr>
              <w:t>及</w:t>
            </w:r>
          </w:p>
          <w:p w:rsidR="008770C5" w:rsidRDefault="00560669">
            <w:pPr>
              <w:jc w:val="center"/>
              <w:rPr>
                <w:rFonts w:ascii="仿宋_GB2312"/>
                <w:b/>
                <w:bCs/>
                <w:sz w:val="30"/>
                <w:szCs w:val="30"/>
              </w:rPr>
            </w:pPr>
            <w:r>
              <w:rPr>
                <w:rFonts w:ascii="仿宋_GB2312"/>
                <w:b/>
                <w:bCs/>
                <w:sz w:val="30"/>
                <w:szCs w:val="30"/>
              </w:rPr>
              <w:t>过</w:t>
            </w:r>
          </w:p>
          <w:p w:rsidR="008770C5" w:rsidRDefault="00560669">
            <w:pPr>
              <w:jc w:val="center"/>
              <w:rPr>
                <w:rFonts w:ascii="仿宋_GB2312"/>
                <w:b/>
                <w:bCs/>
                <w:sz w:val="30"/>
                <w:szCs w:val="30"/>
              </w:rPr>
            </w:pPr>
            <w:r>
              <w:rPr>
                <w:rFonts w:ascii="仿宋_GB2312"/>
                <w:b/>
                <w:bCs/>
                <w:sz w:val="30"/>
                <w:szCs w:val="30"/>
              </w:rPr>
              <w:t>程</w:t>
            </w:r>
          </w:p>
          <w:p w:rsidR="008770C5" w:rsidRDefault="00560669">
            <w:pPr>
              <w:jc w:val="center"/>
              <w:rPr>
                <w:rFonts w:ascii="仿宋_GB2312"/>
                <w:b/>
                <w:bCs/>
                <w:sz w:val="30"/>
                <w:szCs w:val="30"/>
              </w:rPr>
            </w:pPr>
            <w:r>
              <w:rPr>
                <w:rFonts w:ascii="仿宋_GB2312"/>
                <w:b/>
                <w:bCs/>
                <w:sz w:val="30"/>
                <w:szCs w:val="30"/>
              </w:rPr>
              <w:t>记</w:t>
            </w:r>
          </w:p>
          <w:p w:rsidR="008770C5" w:rsidRDefault="00560669">
            <w:pPr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30"/>
                <w:szCs w:val="30"/>
              </w:rPr>
              <w:t>录</w:t>
            </w:r>
          </w:p>
          <w:p w:rsidR="008770C5" w:rsidRDefault="008770C5">
            <w:pPr>
              <w:jc w:val="center"/>
              <w:rPr>
                <w:rFonts w:ascii="仿宋_GB2312"/>
                <w:b/>
                <w:bCs/>
                <w:sz w:val="24"/>
                <w:szCs w:val="24"/>
              </w:rPr>
            </w:pPr>
          </w:p>
          <w:p w:rsidR="008770C5" w:rsidRDefault="008770C5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8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474" w:rsidRPr="00040474" w:rsidRDefault="00040474" w:rsidP="00040474">
            <w:pPr>
              <w:spacing w:line="560" w:lineRule="exact"/>
              <w:ind w:firstLineChars="200" w:firstLine="480"/>
              <w:rPr>
                <w:rFonts w:ascii="仿宋" w:eastAsia="仿宋" w:hAnsi="仿宋" w:cstheme="minorBidi"/>
                <w:sz w:val="24"/>
                <w:szCs w:val="24"/>
              </w:rPr>
            </w:pPr>
            <w:r w:rsidRPr="00040474">
              <w:rPr>
                <w:rFonts w:ascii="仿宋" w:eastAsia="仿宋" w:hAnsi="仿宋" w:cstheme="minorBidi" w:hint="eastAsia"/>
                <w:sz w:val="24"/>
                <w:szCs w:val="24"/>
              </w:rPr>
              <w:t>2021年我们迎来了党的100周岁生日，今天我国旗下讲话的主题是《从小听党话永远跟党走》。“没有共产党，就没有新中国”就像歌中所唱，100年来，从山河破碎到繁荣稳定，从封闭愚昧到自信开放，在战火中成长起来的中国共产党带领全国人民</w:t>
            </w:r>
            <w:r w:rsidR="00527834">
              <w:rPr>
                <w:rFonts w:ascii="仿宋" w:eastAsia="仿宋" w:hAnsi="仿宋" w:cstheme="minorBidi" w:hint="eastAsia"/>
                <w:sz w:val="24"/>
                <w:szCs w:val="24"/>
              </w:rPr>
              <w:t>顽强奋斗，把贫穷落后的旧中国变成日益富强的新中国。虽然现在的同学</w:t>
            </w:r>
            <w:r w:rsidRPr="00040474">
              <w:rPr>
                <w:rFonts w:ascii="仿宋" w:eastAsia="仿宋" w:hAnsi="仿宋" w:cstheme="minorBidi" w:hint="eastAsia"/>
                <w:sz w:val="24"/>
                <w:szCs w:val="24"/>
              </w:rPr>
              <w:t>们没有经历历史长河中风云激荡的岁月，但历史已无数次证明，党的领导战胜了一切艰难险阻，不断走向胜利。</w:t>
            </w:r>
          </w:p>
          <w:p w:rsidR="00040474" w:rsidRPr="00040474" w:rsidRDefault="00527834" w:rsidP="00040474">
            <w:pPr>
              <w:spacing w:line="560" w:lineRule="exact"/>
              <w:ind w:firstLineChars="200" w:firstLine="480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2003</w:t>
            </w:r>
            <w:r w:rsidR="00040474" w:rsidRPr="00040474">
              <w:rPr>
                <w:rFonts w:ascii="仿宋" w:eastAsia="仿宋" w:hAnsi="仿宋" w:cstheme="minorBidi" w:hint="eastAsia"/>
                <w:sz w:val="24"/>
                <w:szCs w:val="24"/>
              </w:rPr>
              <w:t>年，中国一些地区发生了严重的“非典”疫情。面对疫情，在党中央的坚强领导下，中国政府和全国人民团结一致，取得了抗击“非典”的伟大胜利。</w:t>
            </w:r>
          </w:p>
          <w:p w:rsidR="00040474" w:rsidRPr="00040474" w:rsidRDefault="00040474" w:rsidP="00040474">
            <w:pPr>
              <w:spacing w:line="560" w:lineRule="exact"/>
              <w:ind w:firstLineChars="200" w:firstLine="480"/>
              <w:rPr>
                <w:rFonts w:ascii="仿宋" w:eastAsia="仿宋" w:hAnsi="仿宋" w:cstheme="minorBidi"/>
                <w:sz w:val="24"/>
                <w:szCs w:val="24"/>
              </w:rPr>
            </w:pPr>
            <w:r w:rsidRPr="00040474">
              <w:rPr>
                <w:rFonts w:ascii="仿宋" w:eastAsia="仿宋" w:hAnsi="仿宋" w:cstheme="minorBidi" w:hint="eastAsia"/>
                <w:sz w:val="24"/>
                <w:szCs w:val="24"/>
              </w:rPr>
              <w:t xml:space="preserve">2008年 5月12 </w:t>
            </w:r>
            <w:r>
              <w:rPr>
                <w:rFonts w:ascii="仿宋" w:eastAsia="仿宋" w:hAnsi="仿宋" w:cstheme="minorBidi" w:hint="eastAsia"/>
                <w:sz w:val="24"/>
                <w:szCs w:val="24"/>
              </w:rPr>
              <w:t>日，四川省汶川县发生</w:t>
            </w:r>
            <w:r w:rsidRPr="00040474">
              <w:rPr>
                <w:rFonts w:ascii="仿宋" w:eastAsia="仿宋" w:hAnsi="仿宋" w:cstheme="minorBidi" w:hint="eastAsia"/>
                <w:sz w:val="24"/>
                <w:szCs w:val="24"/>
              </w:rPr>
              <w:t>8.0</w:t>
            </w:r>
            <w:r w:rsidR="00527834">
              <w:rPr>
                <w:rFonts w:ascii="仿宋" w:eastAsia="仿宋" w:hAnsi="仿宋" w:cstheme="minorBidi" w:hint="eastAsia"/>
                <w:sz w:val="24"/>
                <w:szCs w:val="24"/>
              </w:rPr>
              <w:t>级大地震，这是新中国成立以来破坏性最强、涉及范围最大的一次地震，灾情发生后，举国关注，党中央国务院在最短的是时间里</w:t>
            </w:r>
            <w:r w:rsidRPr="00040474">
              <w:rPr>
                <w:rFonts w:ascii="仿宋" w:eastAsia="仿宋" w:hAnsi="仿宋" w:cstheme="minorBidi" w:hint="eastAsia"/>
                <w:sz w:val="24"/>
                <w:szCs w:val="24"/>
              </w:rPr>
              <w:t>组织大量人力物力深入灾区，在“抗震救灾，众志成城”的口号下，与灾区人民一起抗震救灾。</w:t>
            </w:r>
          </w:p>
          <w:p w:rsidR="00040474" w:rsidRPr="00040474" w:rsidRDefault="00040474" w:rsidP="00040474">
            <w:pPr>
              <w:spacing w:line="560" w:lineRule="exact"/>
              <w:ind w:firstLineChars="200" w:firstLine="480"/>
              <w:rPr>
                <w:rFonts w:ascii="仿宋" w:eastAsia="仿宋" w:hAnsi="仿宋" w:cstheme="minorBidi"/>
                <w:sz w:val="24"/>
                <w:szCs w:val="24"/>
              </w:rPr>
            </w:pPr>
            <w:r w:rsidRPr="00040474">
              <w:rPr>
                <w:rFonts w:ascii="仿宋" w:eastAsia="仿宋" w:hAnsi="仿宋" w:cstheme="minorBidi" w:hint="eastAsia"/>
                <w:sz w:val="24"/>
                <w:szCs w:val="24"/>
              </w:rPr>
              <w:t>2020年春，新冠肺炎疫情席卷全国，各族人民在以习近平为核心的</w:t>
            </w: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党中央的坚强领导下，万众一心，开始了</w:t>
            </w:r>
            <w:r w:rsidRPr="00040474">
              <w:rPr>
                <w:rFonts w:ascii="仿宋" w:eastAsia="仿宋" w:hAnsi="仿宋" w:cstheme="minorBidi" w:hint="eastAsia"/>
                <w:sz w:val="24"/>
                <w:szCs w:val="24"/>
              </w:rPr>
              <w:t>全民战“疫”。在这些危难和困境中，正是有了党中央的统一领导，中国人民才能集中力量办大事，取得一次又一次的胜利。</w:t>
            </w:r>
          </w:p>
          <w:p w:rsidR="00040474" w:rsidRPr="00040474" w:rsidRDefault="00040474" w:rsidP="00040474">
            <w:pPr>
              <w:spacing w:line="560" w:lineRule="exact"/>
              <w:ind w:firstLineChars="200" w:firstLine="480"/>
              <w:rPr>
                <w:rFonts w:ascii="仿宋" w:eastAsia="仿宋" w:hAnsi="仿宋" w:cstheme="minorBidi"/>
                <w:sz w:val="24"/>
                <w:szCs w:val="24"/>
              </w:rPr>
            </w:pPr>
            <w:r w:rsidRPr="00040474">
              <w:rPr>
                <w:rFonts w:ascii="仿宋" w:eastAsia="仿宋" w:hAnsi="仿宋" w:cstheme="minorBidi" w:hint="eastAsia"/>
                <w:sz w:val="24"/>
                <w:szCs w:val="24"/>
              </w:rPr>
              <w:t>同学们，在努力打赢疫情防控阻击战的同时，中国人民还在争取另一场战役的胜利，那就是脱贫奔小康，帮助贫困人口解决吃不饱、穿不暖、上不起学、看不起病、住得不安全等困难，让他们逐步过上富裕的生活。</w:t>
            </w:r>
            <w:r w:rsidRPr="00040474">
              <w:rPr>
                <w:rFonts w:ascii="仿宋" w:eastAsia="仿宋" w:hAnsi="仿宋" w:cstheme="minorBidi" w:hint="eastAsia"/>
                <w:sz w:val="24"/>
                <w:szCs w:val="24"/>
              </w:rPr>
              <w:lastRenderedPageBreak/>
              <w:t>为了实现这个目标，中国共产党找到了许多帮助贫困人口脱贫的好办法，使得2019年中国的贫困人口又减少了1000多万。这是多么令人骄傲的成绩啊，这些都归功于党的领导和党的好政策。在党的领导下，处于贫困中的人们逐步摘掉了贫困的帽了。他们相信小康生活不会远了。</w:t>
            </w:r>
          </w:p>
          <w:p w:rsidR="00040474" w:rsidRPr="00040474" w:rsidRDefault="00527834" w:rsidP="00040474">
            <w:pPr>
              <w:spacing w:line="560" w:lineRule="exact"/>
              <w:ind w:firstLineChars="200" w:firstLine="480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无论是在困难面前，还是在脱贫奔小康的路上，党和国家始终把人民的利益放在第一位，同学们要记住中国共产党的伟大领导，为这样的</w:t>
            </w:r>
            <w:proofErr w:type="gramStart"/>
            <w:r>
              <w:rPr>
                <w:rFonts w:ascii="仿宋" w:eastAsia="仿宋" w:hAnsi="仿宋" w:cstheme="minorBidi" w:hint="eastAsia"/>
                <w:sz w:val="24"/>
                <w:szCs w:val="24"/>
              </w:rPr>
              <w:t>党</w:t>
            </w:r>
            <w:r w:rsidR="00040474" w:rsidRPr="00040474">
              <w:rPr>
                <w:rFonts w:ascii="仿宋" w:eastAsia="仿宋" w:hAnsi="仿宋" w:cstheme="minorBidi" w:hint="eastAsia"/>
                <w:sz w:val="24"/>
                <w:szCs w:val="24"/>
              </w:rPr>
              <w:t>感到</w:t>
            </w:r>
            <w:proofErr w:type="gramEnd"/>
            <w:r w:rsidR="00040474" w:rsidRPr="00040474">
              <w:rPr>
                <w:rFonts w:ascii="仿宋" w:eastAsia="仿宋" w:hAnsi="仿宋" w:cstheme="minorBidi" w:hint="eastAsia"/>
                <w:sz w:val="24"/>
                <w:szCs w:val="24"/>
              </w:rPr>
              <w:t>骄傲和自豪！中国共产</w:t>
            </w: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党也一直关怀少年儿童，习近平爷爷在致中国少年先锋队建</w:t>
            </w:r>
            <w:r w:rsidR="00040474" w:rsidRPr="00040474">
              <w:rPr>
                <w:rFonts w:ascii="仿宋" w:eastAsia="仿宋" w:hAnsi="仿宋" w:cstheme="minorBidi" w:hint="eastAsia"/>
                <w:sz w:val="24"/>
                <w:szCs w:val="24"/>
              </w:rPr>
              <w:t>队70</w:t>
            </w: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周年的贺信中提到，新时代少先队员要</w:t>
            </w:r>
            <w:r w:rsidR="00040474" w:rsidRPr="00040474">
              <w:rPr>
                <w:rFonts w:ascii="仿宋" w:eastAsia="仿宋" w:hAnsi="仿宋" w:cstheme="minorBidi" w:hint="eastAsia"/>
                <w:sz w:val="24"/>
                <w:szCs w:val="24"/>
              </w:rPr>
              <w:t>热爱祖国，热爱人民，热爱中国共</w:t>
            </w:r>
            <w:r>
              <w:rPr>
                <w:rFonts w:ascii="仿宋" w:eastAsia="仿宋" w:hAnsi="仿宋" w:cstheme="minorBidi" w:hint="eastAsia"/>
                <w:sz w:val="24"/>
                <w:szCs w:val="24"/>
              </w:rPr>
              <w:t>产党，树立远大理想，培养优良品德，勤奋学习知识，锻炼强健体魄，</w:t>
            </w:r>
            <w:r w:rsidR="00040474" w:rsidRPr="00040474">
              <w:rPr>
                <w:rFonts w:ascii="仿宋" w:eastAsia="仿宋" w:hAnsi="仿宋" w:cstheme="minorBidi" w:hint="eastAsia"/>
                <w:sz w:val="24"/>
                <w:szCs w:val="24"/>
              </w:rPr>
              <w:t>培养劳动精神，从小学先锋、长大做先锋，努力成长为能够担当民族复兴大任的时代新人。</w:t>
            </w:r>
          </w:p>
          <w:p w:rsidR="00040474" w:rsidRPr="00040474" w:rsidRDefault="00040474" w:rsidP="00040474">
            <w:pPr>
              <w:spacing w:line="560" w:lineRule="exact"/>
              <w:ind w:firstLineChars="200" w:firstLine="480"/>
              <w:rPr>
                <w:rFonts w:ascii="仿宋" w:eastAsia="仿宋" w:hAnsi="仿宋" w:cstheme="minorBidi"/>
                <w:sz w:val="24"/>
                <w:szCs w:val="24"/>
              </w:rPr>
            </w:pPr>
            <w:r w:rsidRPr="00040474">
              <w:rPr>
                <w:rFonts w:ascii="仿宋" w:eastAsia="仿宋" w:hAnsi="仿宋" w:cstheme="minorBidi" w:hint="eastAsia"/>
                <w:sz w:val="24"/>
                <w:szCs w:val="24"/>
              </w:rPr>
              <w:t>在2020年的新冠肺炎疫情中，人们看到了“30后”的逆行偶像钟南山爷爷，“40后”的李兰娟奶奶，“60</w:t>
            </w:r>
            <w:r w:rsidR="00527834">
              <w:rPr>
                <w:rFonts w:ascii="仿宋" w:eastAsia="仿宋" w:hAnsi="仿宋" w:cstheme="minorBidi" w:hint="eastAsia"/>
                <w:sz w:val="24"/>
                <w:szCs w:val="24"/>
              </w:rPr>
              <w:t>后”的陈薇少将，还有许许多多他们都是值得同学</w:t>
            </w:r>
            <w:r w:rsidRPr="00040474">
              <w:rPr>
                <w:rFonts w:ascii="仿宋" w:eastAsia="仿宋" w:hAnsi="仿宋" w:cstheme="minorBidi" w:hint="eastAsia"/>
                <w:sz w:val="24"/>
                <w:szCs w:val="24"/>
              </w:rPr>
              <w:t>们学习的先锋榜样。还有无数个英雄的事迹，永远鼓舞着我们少先队员奋发向上。</w:t>
            </w:r>
            <w:bookmarkStart w:id="0" w:name="_GoBack"/>
            <w:bookmarkEnd w:id="0"/>
          </w:p>
          <w:p w:rsidR="00040474" w:rsidRPr="00040474" w:rsidRDefault="00040474" w:rsidP="00040474">
            <w:pPr>
              <w:spacing w:line="560" w:lineRule="exact"/>
              <w:ind w:firstLineChars="200" w:firstLine="480"/>
              <w:rPr>
                <w:rFonts w:ascii="仿宋" w:eastAsia="仿宋" w:hAnsi="仿宋" w:cstheme="minorBidi"/>
                <w:sz w:val="24"/>
                <w:szCs w:val="24"/>
              </w:rPr>
            </w:pPr>
            <w:r w:rsidRPr="00040474">
              <w:rPr>
                <w:rFonts w:ascii="仿宋" w:eastAsia="仿宋" w:hAnsi="仿宋" w:cstheme="minorBidi" w:hint="eastAsia"/>
                <w:sz w:val="24"/>
                <w:szCs w:val="24"/>
              </w:rPr>
              <w:t>作为新一代的中国少先队员，中华民族的炎黄子孙，我们跨越世纪、是建设祖国的接班人，我们应当学习他们“爱祖国、爱集体、爱人民”的伟大精神。也许在和平繁荣的今</w:t>
            </w:r>
            <w:r w:rsidR="00527834">
              <w:rPr>
                <w:rFonts w:ascii="仿宋" w:eastAsia="仿宋" w:hAnsi="仿宋" w:cstheme="minorBidi" w:hint="eastAsia"/>
                <w:sz w:val="24"/>
                <w:szCs w:val="24"/>
              </w:rPr>
              <w:t>天，我们应该像他们那样从小作个胸怀大志，品学兼优的少先队员，同学</w:t>
            </w:r>
            <w:r w:rsidRPr="00040474">
              <w:rPr>
                <w:rFonts w:ascii="仿宋" w:eastAsia="仿宋" w:hAnsi="仿宋" w:cstheme="minorBidi" w:hint="eastAsia"/>
                <w:sz w:val="24"/>
                <w:szCs w:val="24"/>
              </w:rPr>
              <w:t>们你们是祖国的希望、民族</w:t>
            </w:r>
            <w:r w:rsidR="00527834">
              <w:rPr>
                <w:rFonts w:ascii="仿宋" w:eastAsia="仿宋" w:hAnsi="仿宋" w:cstheme="minorBidi" w:hint="eastAsia"/>
                <w:sz w:val="24"/>
                <w:szCs w:val="24"/>
              </w:rPr>
              <w:t>的未来，实现“两个一百年”奋斗目</w:t>
            </w:r>
            <w:r w:rsidRPr="00040474">
              <w:rPr>
                <w:rFonts w:ascii="仿宋" w:eastAsia="仿宋" w:hAnsi="仿宋" w:cstheme="minorBidi" w:hint="eastAsia"/>
                <w:sz w:val="24"/>
                <w:szCs w:val="24"/>
              </w:rPr>
              <w:t>标和伟大复兴的中国梦还需要大家继续奋斗。同学们，就让我们高举队旗，以党员先锋为榜样，从小听党话，永远跟党走，为实现伟大复兴的中国</w:t>
            </w:r>
            <w:proofErr w:type="gramStart"/>
            <w:r w:rsidRPr="00040474">
              <w:rPr>
                <w:rFonts w:ascii="仿宋" w:eastAsia="仿宋" w:hAnsi="仿宋" w:cstheme="minorBidi" w:hint="eastAsia"/>
                <w:sz w:val="24"/>
                <w:szCs w:val="24"/>
              </w:rPr>
              <w:t>梦贡献</w:t>
            </w:r>
            <w:proofErr w:type="gramEnd"/>
            <w:r w:rsidRPr="00040474">
              <w:rPr>
                <w:rFonts w:ascii="仿宋" w:eastAsia="仿宋" w:hAnsi="仿宋" w:cstheme="minorBidi" w:hint="eastAsia"/>
                <w:sz w:val="24"/>
                <w:szCs w:val="24"/>
              </w:rPr>
              <w:t>自己的力量</w:t>
            </w:r>
          </w:p>
          <w:p w:rsidR="00040474" w:rsidRPr="00040474" w:rsidRDefault="00040474" w:rsidP="00040474">
            <w:pPr>
              <w:spacing w:line="560" w:lineRule="exact"/>
              <w:ind w:firstLineChars="200" w:firstLine="480"/>
              <w:rPr>
                <w:rFonts w:ascii="仿宋" w:eastAsia="仿宋" w:hAnsi="仿宋" w:cstheme="minorBidi"/>
                <w:sz w:val="24"/>
                <w:szCs w:val="24"/>
              </w:rPr>
            </w:pPr>
          </w:p>
          <w:p w:rsidR="008770C5" w:rsidRPr="00040474" w:rsidRDefault="008770C5" w:rsidP="00040474">
            <w:pPr>
              <w:spacing w:line="480" w:lineRule="exact"/>
              <w:ind w:firstLineChars="200" w:firstLine="480"/>
              <w:rPr>
                <w:sz w:val="24"/>
                <w:szCs w:val="24"/>
              </w:rPr>
            </w:pPr>
          </w:p>
        </w:tc>
      </w:tr>
    </w:tbl>
    <w:p w:rsidR="008770C5" w:rsidRDefault="008770C5"/>
    <w:sectPr w:rsidR="00877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95A" w:rsidRDefault="0089595A" w:rsidP="00040474">
      <w:r>
        <w:separator/>
      </w:r>
    </w:p>
  </w:endnote>
  <w:endnote w:type="continuationSeparator" w:id="0">
    <w:p w:rsidR="0089595A" w:rsidRDefault="0089595A" w:rsidP="0004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95A" w:rsidRDefault="0089595A" w:rsidP="00040474">
      <w:r>
        <w:separator/>
      </w:r>
    </w:p>
  </w:footnote>
  <w:footnote w:type="continuationSeparator" w:id="0">
    <w:p w:rsidR="0089595A" w:rsidRDefault="0089595A" w:rsidP="0004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06"/>
    <w:rsid w:val="0001635E"/>
    <w:rsid w:val="00040474"/>
    <w:rsid w:val="001311C2"/>
    <w:rsid w:val="001F7006"/>
    <w:rsid w:val="00527834"/>
    <w:rsid w:val="00560669"/>
    <w:rsid w:val="00846CAC"/>
    <w:rsid w:val="008770C5"/>
    <w:rsid w:val="0089595A"/>
    <w:rsid w:val="2EEE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47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474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47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47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1136</Characters>
  <Application>Microsoft Office Word</Application>
  <DocSecurity>0</DocSecurity>
  <Lines>9</Lines>
  <Paragraphs>2</Paragraphs>
  <ScaleCrop>false</ScaleCrop>
  <Company>Home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5</cp:revision>
  <dcterms:created xsi:type="dcterms:W3CDTF">2021-02-24T01:50:00Z</dcterms:created>
  <dcterms:modified xsi:type="dcterms:W3CDTF">2021-02-28T23:53:00Z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