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napToGrid w:val="0"/>
        <w:spacing w:line="440" w:lineRule="exact"/>
        <w:ind w:firstLine="640" w:firstLineChars="200"/>
        <w:jc w:val="left"/>
        <w:outlineLvl w:val="0"/>
        <w:rPr>
          <w:rFonts w:hint="eastAsia" w:ascii="仿宋_GB2312" w:hAnsi="仿宋_GB2312" w:eastAsia="仿宋_GB2312" w:cs="仿宋_GB2312"/>
          <w:sz w:val="32"/>
          <w:szCs w:val="32"/>
          <w:lang w:val="en-US" w:eastAsia="zh-CN"/>
        </w:rPr>
      </w:pPr>
      <w:bookmarkStart w:id="0" w:name="_GoBack"/>
      <w:bookmarkEnd w:id="0"/>
      <w:r>
        <w:rPr>
          <w:rFonts w:hint="eastAsia" w:ascii="仿宋_GB2312" w:hAnsi="仿宋_GB2312" w:eastAsia="仿宋_GB2312" w:cs="仿宋_GB2312"/>
          <w:sz w:val="32"/>
          <w:szCs w:val="32"/>
          <w:lang w:val="en-US" w:eastAsia="zh-CN"/>
        </w:rPr>
        <w:t>附件3</w:t>
      </w:r>
    </w:p>
    <w:p>
      <w:pPr>
        <w:widowControl/>
        <w:adjustRightInd w:val="0"/>
        <w:snapToGrid w:val="0"/>
        <w:spacing w:line="440" w:lineRule="exact"/>
        <w:jc w:val="center"/>
        <w:outlineLvl w:val="0"/>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程序设计项目</w:t>
      </w:r>
      <w:r>
        <w:rPr>
          <w:rFonts w:hint="eastAsia" w:ascii="方正小标宋_GBK" w:hAnsi="方正小标宋_GBK" w:eastAsia="方正小标宋_GBK" w:cs="方正小标宋_GBK"/>
          <w:sz w:val="44"/>
          <w:szCs w:val="44"/>
          <w:lang w:val="en-US" w:eastAsia="zh-CN"/>
        </w:rPr>
        <w:t>作品要求</w:t>
      </w:r>
    </w:p>
    <w:p>
      <w:pPr>
        <w:widowControl/>
        <w:adjustRightInd w:val="0"/>
        <w:snapToGrid w:val="0"/>
        <w:spacing w:line="440" w:lineRule="exact"/>
        <w:jc w:val="center"/>
        <w:outlineLvl w:val="0"/>
        <w:rPr>
          <w:rFonts w:hint="eastAsia" w:ascii="方正小标宋简体" w:hAnsi="方正小标宋简体" w:eastAsia="方正小标宋简体" w:cs="方正小标宋简体"/>
          <w:sz w:val="32"/>
          <w:szCs w:val="32"/>
        </w:rPr>
      </w:pPr>
    </w:p>
    <w:p>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outlineLvl w:val="1"/>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一</w:t>
      </w:r>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rPr>
        <w:t>作品形态界定</w:t>
      </w:r>
    </w:p>
    <w:p>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outlineLvl w:val="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（一）创新开发</w:t>
      </w:r>
    </w:p>
    <w:p>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以创新为导向，在考虑使用场景及应用的基础上进行作品创作，作品呈现可以是管理信息系统、着眼实际问题的工具类应用等。鼓励将人工智能、物联网、数据分析等新技术恰当地运用于作品创作中。</w:t>
      </w:r>
    </w:p>
    <w:p>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outlineLvl w:val="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二</w:t>
      </w:r>
      <w:r>
        <w:rPr>
          <w:rFonts w:hint="eastAsia" w:ascii="仿宋_GB2312" w:hAnsi="仿宋_GB2312" w:eastAsia="仿宋_GB2312" w:cs="仿宋_GB2312"/>
          <w:b w:val="0"/>
          <w:bCs w:val="0"/>
          <w:sz w:val="32"/>
          <w:szCs w:val="32"/>
        </w:rPr>
        <w:t>）创意编程</w:t>
      </w:r>
    </w:p>
    <w:p>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作品呈现可以是结合实际的系统工具、趣味益智游戏、辅助学习的创意工具等，注意突出程序结构和算法，体现计算思维能力。内容需紧密结合作者的学习生活，充分发挥想象力，积极向上。</w:t>
      </w:r>
    </w:p>
    <w:p>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outlineLvl w:val="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三</w:t>
      </w:r>
      <w:r>
        <w:rPr>
          <w:rFonts w:hint="eastAsia" w:ascii="仿宋_GB2312" w:hAnsi="仿宋_GB2312" w:eastAsia="仿宋_GB2312" w:cs="仿宋_GB2312"/>
          <w:b w:val="0"/>
          <w:bCs w:val="0"/>
          <w:sz w:val="32"/>
          <w:szCs w:val="32"/>
        </w:rPr>
        <w:t>）创意编程（专项）</w:t>
      </w:r>
    </w:p>
    <w:p>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使用Kitten及其配套软件等具有国内自主知识产权的工具和平台（包括PC端和移动端）创作作品。为提升学生人工智能素养，鼓励使用包括人工智能等相关模块的工具。其余要求同2。</w:t>
      </w:r>
    </w:p>
    <w:p>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outlineLvl w:val="1"/>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二</w:t>
      </w:r>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rPr>
        <w:t>提交材料</w:t>
      </w:r>
    </w:p>
    <w:p>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（一）作品成果以及运行所需的环境软件；</w:t>
      </w:r>
    </w:p>
    <w:p>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二</w:t>
      </w:r>
      <w:r>
        <w:rPr>
          <w:rFonts w:hint="eastAsia" w:ascii="仿宋_GB2312" w:hAnsi="仿宋_GB2312" w:eastAsia="仿宋_GB2312" w:cs="仿宋_GB2312"/>
          <w:b w:val="0"/>
          <w:bCs w:val="0"/>
          <w:sz w:val="32"/>
          <w:szCs w:val="32"/>
        </w:rPr>
        <w:t>）软件设计、操作使用说明、系统初始或内置账号信息等文档；</w:t>
      </w:r>
    </w:p>
    <w:p>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三</w:t>
      </w:r>
      <w:r>
        <w:rPr>
          <w:rFonts w:hint="eastAsia" w:ascii="仿宋_GB2312" w:hAnsi="仿宋_GB2312" w:eastAsia="仿宋_GB2312" w:cs="仿宋_GB2312"/>
          <w:b w:val="0"/>
          <w:bCs w:val="0"/>
          <w:sz w:val="32"/>
          <w:szCs w:val="32"/>
        </w:rPr>
        <w:t>）软件</w:t>
      </w:r>
      <w:r>
        <w:rPr>
          <w:rFonts w:hint="eastAsia" w:ascii="仿宋_GB2312" w:hAnsi="仿宋_GB2312" w:eastAsia="仿宋_GB2312" w:cs="仿宋_GB2312"/>
          <w:sz w:val="32"/>
          <w:szCs w:val="32"/>
        </w:rPr>
        <w:t>功能演示讲解视频文件，以及用于补充说明的配套材料等。建议文件大小不超过700MB。</w:t>
      </w:r>
    </w:p>
    <w:p>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运行在单台计算机的软件作品需编译成可执行程序，原则上应配有相应的安装和卸载程序，应能稳定流畅的实现安装、运行和卸载。如不能生成可执行程序，应提供软件源代码、运行环境说明文档以及使用指南等。</w:t>
      </w:r>
    </w:p>
    <w:p>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面向互联网的应用服务，或互联网+、人工智能、大数据方向的程序作品，需提供部署所需的程序、部署环境软件和部署指南。应充分考虑部署实施的简易性，必要时可考虑在提供作品的基础上，增加提供作品部署后的虚拟机镜像，或结合公有云提供测试服务。</w:t>
      </w:r>
    </w:p>
    <w:p>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智能终端</w:t>
      </w:r>
      <w:r>
        <w:rPr>
          <w:rFonts w:hint="eastAsia" w:ascii="仿宋_GB2312" w:hAnsi="仿宋_GB2312" w:eastAsia="仿宋_GB2312" w:cs="仿宋_GB2312"/>
          <w:sz w:val="32"/>
          <w:szCs w:val="32"/>
          <w:highlight w:val="none"/>
          <w:lang w:eastAsia="zh-CN"/>
        </w:rPr>
        <w:t>App</w:t>
      </w:r>
      <w:r>
        <w:rPr>
          <w:rFonts w:hint="eastAsia" w:ascii="仿宋_GB2312" w:hAnsi="仿宋_GB2312" w:eastAsia="仿宋_GB2312" w:cs="仿宋_GB2312"/>
          <w:sz w:val="32"/>
          <w:szCs w:val="32"/>
        </w:rPr>
        <w:t>应用需编译发行为可安装程序，明确注明作品所需要的系统环境和硬件需求。对于不能提供安装程序的作品，应提供软件源程序，必要时可提供</w:t>
      </w:r>
      <w:r>
        <w:rPr>
          <w:rFonts w:hint="eastAsia" w:ascii="仿宋_GB2312" w:hAnsi="仿宋_GB2312" w:eastAsia="仿宋_GB2312" w:cs="仿宋_GB2312"/>
          <w:sz w:val="32"/>
          <w:szCs w:val="32"/>
          <w:highlight w:val="none"/>
          <w:lang w:eastAsia="zh-CN"/>
        </w:rPr>
        <w:t>App</w:t>
      </w:r>
      <w:r>
        <w:rPr>
          <w:rFonts w:hint="eastAsia" w:ascii="仿宋_GB2312" w:hAnsi="仿宋_GB2312" w:eastAsia="仿宋_GB2312" w:cs="仿宋_GB2312"/>
          <w:sz w:val="32"/>
          <w:szCs w:val="32"/>
        </w:rPr>
        <w:t>在应用商城的下载渠道。</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1"/>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三、评价指标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（一）思想性、科学性、规范性</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1.主题明确，内容健康向上</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2.科学严谨，无常识性错误</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3.文字内容通顺；无错别字和繁体字，作品应采用普通话（特殊需要除外）</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4.非原创素材（含音乐）及内容应注明来源和出处，尊重版权，符合法律要求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（二）创新性</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1.主题选择新颖，表达方式恰当</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2.软件构思独特，功能创意巧妙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3.内容注重原创，操作切实可用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4.具有想象力及个性表现力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（三）艺术性</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1.命名恰当，含义表述准确，与功能符合度高</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2.界面美观，设计风格和主题一致，交互操作简便顺畅</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3.功能布局合理，用户体验好 </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（四）技术性</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1.技术路线合理，软件架构完整，体系设计清晰</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2.程序算法准确，代码逻辑严谨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3.功能完整，运行稳定可靠</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4.部署安装简便，升级维护灵活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5.成熟度高，完整解决问题，有实际意义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6.兼容性好，适配主流环境</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7.运用先进技术，具有一定的探索性</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1"/>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四、具体要求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sz w:val="32"/>
          <w:szCs w:val="32"/>
          <w:lang w:val="en-US"/>
        </w:rPr>
      </w:pPr>
      <w:r>
        <w:rPr>
          <w:rFonts w:hint="default" w:ascii="仿宋_GB2312" w:hAnsi="仿宋_GB2312" w:eastAsia="仿宋_GB2312" w:cs="仿宋_GB2312"/>
          <w:sz w:val="32"/>
          <w:szCs w:val="32"/>
          <w:lang w:val="en-US" w:eastAsia="zh-CN"/>
        </w:rPr>
        <w:t>每件作品小学、初中组限报1-2名作者，高中组限报1名作者。每名学生限报1件作品，每件作品限报1名指导教师。</w:t>
      </w:r>
      <w:r>
        <w:rPr>
          <w:rFonts w:hint="eastAsia" w:ascii="仿宋_GB2312" w:hAnsi="仿宋_GB2312" w:eastAsia="仿宋_GB2312" w:cs="仿宋_GB2312"/>
          <w:sz w:val="32"/>
          <w:szCs w:val="32"/>
          <w:lang w:val="en-US" w:eastAsia="zh-CN"/>
        </w:rPr>
        <w:t>请认真填写以下表格并随作品一并提交。</w:t>
      </w:r>
    </w:p>
    <w:p>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rPr>
          <w:rFonts w:hint="eastAsia" w:ascii="仿宋_GB2312" w:hAnsi="仿宋_GB2312" w:eastAsia="仿宋_GB2312" w:cs="仿宋_GB2312"/>
          <w:sz w:val="32"/>
          <w:szCs w:val="32"/>
        </w:rPr>
      </w:pPr>
    </w:p>
    <w:p>
      <w:pPr>
        <w:keepNext w:val="0"/>
        <w:keepLines w:val="0"/>
        <w:pageBreakBefore w:val="0"/>
        <w:numPr>
          <w:ilvl w:val="0"/>
          <w:numId w:val="0"/>
        </w:numPr>
        <w:kinsoku/>
        <w:wordWrap/>
        <w:overflowPunct/>
        <w:topLinePunct w:val="0"/>
        <w:autoSpaceDE/>
        <w:autoSpaceDN/>
        <w:bidi w:val="0"/>
        <w:adjustRightInd w:val="0"/>
        <w:snapToGrid w:val="0"/>
        <w:spacing w:line="560" w:lineRule="exact"/>
        <w:ind w:left="0" w:leftChars="0"/>
        <w:outlineLvl w:val="1"/>
        <w:rPr>
          <w:rFonts w:hint="eastAsia" w:ascii="仿宋_GB2312" w:hAnsi="仿宋_GB2312" w:eastAsia="仿宋_GB2312" w:cs="仿宋_GB2312"/>
          <w:b/>
          <w:bCs/>
          <w:sz w:val="32"/>
          <w:szCs w:val="32"/>
        </w:rPr>
      </w:pPr>
    </w:p>
    <w:p>
      <w:pPr>
        <w:keepNext w:val="0"/>
        <w:keepLines w:val="0"/>
        <w:pageBreakBefore w:val="0"/>
        <w:kinsoku/>
        <w:wordWrap/>
        <w:overflowPunct/>
        <w:topLinePunct w:val="0"/>
        <w:autoSpaceDE/>
        <w:autoSpaceDN/>
        <w:bidi w:val="0"/>
        <w:spacing w:line="560" w:lineRule="exact"/>
        <w:ind w:left="0" w:leftChars="0"/>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spacing w:line="560" w:lineRule="exact"/>
        <w:ind w:left="0" w:leftChars="0"/>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spacing w:line="560" w:lineRule="exact"/>
        <w:ind w:left="0" w:leftChars="0"/>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spacing w:line="560" w:lineRule="exact"/>
        <w:ind w:left="0" w:leftChars="0"/>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val="0"/>
        <w:snapToGrid w:val="0"/>
        <w:spacing w:line="560" w:lineRule="exact"/>
        <w:ind w:left="0" w:leftChars="0"/>
        <w:jc w:val="center"/>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程序设计项目推荐作品登记表</w:t>
      </w:r>
    </w:p>
    <w:p>
      <w:pPr>
        <w:keepNext w:val="0"/>
        <w:keepLines w:val="0"/>
        <w:pageBreakBefore w:val="0"/>
        <w:kinsoku/>
        <w:wordWrap/>
        <w:overflowPunct/>
        <w:topLinePunct w:val="0"/>
        <w:autoSpaceDE/>
        <w:autoSpaceDN/>
        <w:bidi w:val="0"/>
        <w:adjustRightInd w:val="0"/>
        <w:snapToGrid w:val="0"/>
        <w:spacing w:line="560" w:lineRule="exact"/>
        <w:ind w:left="0" w:leftChars="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省份：</w:t>
      </w:r>
    </w:p>
    <w:tbl>
      <w:tblPr>
        <w:tblStyle w:val="4"/>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992"/>
        <w:gridCol w:w="2127"/>
        <w:gridCol w:w="904"/>
        <w:gridCol w:w="1789"/>
        <w:gridCol w:w="15"/>
        <w:gridCol w:w="1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jc w:val="center"/>
        </w:trPr>
        <w:tc>
          <w:tcPr>
            <w:tcW w:w="18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56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作品名称</w:t>
            </w:r>
          </w:p>
        </w:tc>
        <w:tc>
          <w:tcPr>
            <w:tcW w:w="4023" w:type="dxa"/>
            <w:gridSpan w:val="3"/>
            <w:tcBorders>
              <w:top w:val="single" w:color="auto" w:sz="4" w:space="0"/>
              <w:left w:val="nil"/>
              <w:bottom w:val="single" w:color="auto" w:sz="4" w:space="0"/>
              <w:right w:val="single" w:color="auto" w:sz="4" w:space="0"/>
            </w:tcBorders>
          </w:tcPr>
          <w:p>
            <w:pPr>
              <w:keepNext w:val="0"/>
              <w:keepLines w:val="0"/>
              <w:pageBreakBefore w:val="0"/>
              <w:kinsoku/>
              <w:wordWrap/>
              <w:overflowPunct/>
              <w:topLinePunct w:val="0"/>
              <w:autoSpaceDE/>
              <w:autoSpaceDN/>
              <w:bidi w:val="0"/>
              <w:adjustRightInd w:val="0"/>
              <w:snapToGrid w:val="0"/>
              <w:spacing w:line="560" w:lineRule="exact"/>
              <w:ind w:left="0" w:leftChars="0" w:firstLine="945"/>
              <w:jc w:val="right"/>
              <w:rPr>
                <w:rFonts w:hint="eastAsia" w:ascii="仿宋_GB2312" w:hAnsi="仿宋_GB2312" w:eastAsia="仿宋_GB2312" w:cs="仿宋_GB2312"/>
                <w:sz w:val="32"/>
                <w:szCs w:val="32"/>
              </w:rPr>
            </w:pPr>
          </w:p>
        </w:tc>
        <w:tc>
          <w:tcPr>
            <w:tcW w:w="1804" w:type="dxa"/>
            <w:gridSpan w:val="2"/>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56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作品大小</w:t>
            </w:r>
          </w:p>
        </w:tc>
        <w:tc>
          <w:tcPr>
            <w:tcW w:w="1828"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560" w:lineRule="exact"/>
              <w:ind w:left="0" w:leftChars="0"/>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MB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1838"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560" w:lineRule="exact"/>
              <w:ind w:left="0" w:leftChars="0"/>
              <w:jc w:val="center"/>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val="0"/>
              <w:snapToGrid w:val="0"/>
              <w:spacing w:line="56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项目名称</w:t>
            </w:r>
          </w:p>
        </w:tc>
        <w:tc>
          <w:tcPr>
            <w:tcW w:w="7655" w:type="dxa"/>
            <w:gridSpan w:val="6"/>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小学    □创意编程          □创意编程（专项）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atLeast"/>
          <w:jc w:val="center"/>
        </w:trPr>
        <w:tc>
          <w:tcPr>
            <w:tcW w:w="183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560" w:lineRule="exact"/>
              <w:ind w:left="0" w:leftChars="0"/>
              <w:jc w:val="left"/>
              <w:rPr>
                <w:rFonts w:hint="eastAsia" w:ascii="仿宋_GB2312" w:hAnsi="仿宋_GB2312" w:eastAsia="仿宋_GB2312" w:cs="仿宋_GB2312"/>
                <w:sz w:val="32"/>
                <w:szCs w:val="32"/>
              </w:rPr>
            </w:pPr>
          </w:p>
        </w:tc>
        <w:tc>
          <w:tcPr>
            <w:tcW w:w="7655" w:type="dxa"/>
            <w:gridSpan w:val="6"/>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初中    □创意编程          □创意编程（专项）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3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560" w:lineRule="exact"/>
              <w:ind w:left="0" w:leftChars="0"/>
              <w:jc w:val="left"/>
              <w:rPr>
                <w:rFonts w:hint="eastAsia" w:ascii="仿宋_GB2312" w:hAnsi="仿宋_GB2312" w:eastAsia="仿宋_GB2312" w:cs="仿宋_GB2312"/>
                <w:sz w:val="32"/>
                <w:szCs w:val="32"/>
              </w:rPr>
            </w:pPr>
          </w:p>
        </w:tc>
        <w:tc>
          <w:tcPr>
            <w:tcW w:w="7655" w:type="dxa"/>
            <w:gridSpan w:val="6"/>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高中（含中职）    □创新开发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838"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val="0"/>
              <w:snapToGrid w:val="0"/>
              <w:spacing w:line="56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作者姓名</w:t>
            </w:r>
          </w:p>
        </w:tc>
        <w:tc>
          <w:tcPr>
            <w:tcW w:w="992" w:type="dxa"/>
            <w:tcBorders>
              <w:top w:val="single" w:color="auto" w:sz="4" w:space="0"/>
              <w:left w:val="nil"/>
              <w:bottom w:val="single" w:color="auto" w:sz="4" w:space="0"/>
              <w:right w:val="single" w:color="auto" w:sz="4" w:space="0"/>
            </w:tcBorders>
          </w:tcPr>
          <w:p>
            <w:pPr>
              <w:keepNext w:val="0"/>
              <w:keepLines w:val="0"/>
              <w:pageBreakBefore w:val="0"/>
              <w:kinsoku/>
              <w:wordWrap/>
              <w:overflowPunct/>
              <w:topLinePunct w:val="0"/>
              <w:autoSpaceDE/>
              <w:autoSpaceDN/>
              <w:bidi w:val="0"/>
              <w:adjustRightInd w:val="0"/>
              <w:snapToGrid w:val="0"/>
              <w:spacing w:line="56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性别</w:t>
            </w:r>
          </w:p>
        </w:tc>
        <w:tc>
          <w:tcPr>
            <w:tcW w:w="4820" w:type="dxa"/>
            <w:gridSpan w:val="3"/>
            <w:tcBorders>
              <w:top w:val="single" w:color="auto" w:sz="4" w:space="0"/>
              <w:left w:val="nil"/>
              <w:bottom w:val="single" w:color="auto" w:sz="4" w:space="0"/>
              <w:right w:val="single" w:color="auto" w:sz="4" w:space="0"/>
            </w:tcBorders>
          </w:tcPr>
          <w:p>
            <w:pPr>
              <w:keepNext w:val="0"/>
              <w:keepLines w:val="0"/>
              <w:pageBreakBefore w:val="0"/>
              <w:kinsoku/>
              <w:wordWrap/>
              <w:overflowPunct/>
              <w:topLinePunct w:val="0"/>
              <w:autoSpaceDE/>
              <w:autoSpaceDN/>
              <w:bidi w:val="0"/>
              <w:adjustRightInd w:val="0"/>
              <w:snapToGrid w:val="0"/>
              <w:spacing w:line="56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学籍所在学校（按单位公章填写）*</w:t>
            </w:r>
          </w:p>
        </w:tc>
        <w:tc>
          <w:tcPr>
            <w:tcW w:w="1843" w:type="dxa"/>
            <w:gridSpan w:val="2"/>
            <w:tcBorders>
              <w:top w:val="single" w:color="auto" w:sz="4" w:space="0"/>
              <w:left w:val="nil"/>
              <w:bottom w:val="single" w:color="auto" w:sz="4" w:space="0"/>
              <w:right w:val="single" w:color="auto" w:sz="4" w:space="0"/>
            </w:tcBorders>
          </w:tcPr>
          <w:p>
            <w:pPr>
              <w:keepNext w:val="0"/>
              <w:keepLines w:val="0"/>
              <w:pageBreakBefore w:val="0"/>
              <w:kinsoku/>
              <w:wordWrap/>
              <w:overflowPunct/>
              <w:topLinePunct w:val="0"/>
              <w:autoSpaceDE/>
              <w:autoSpaceDN/>
              <w:bidi w:val="0"/>
              <w:adjustRightInd w:val="0"/>
              <w:snapToGrid w:val="0"/>
              <w:spacing w:line="56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毕业年份*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8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560" w:lineRule="exact"/>
              <w:ind w:left="0" w:leftChars="0"/>
              <w:jc w:val="center"/>
              <w:rPr>
                <w:rFonts w:hint="eastAsia" w:ascii="仿宋_GB2312" w:hAnsi="仿宋_GB2312" w:eastAsia="仿宋_GB2312" w:cs="仿宋_GB2312"/>
                <w:sz w:val="32"/>
                <w:szCs w:val="32"/>
              </w:rPr>
            </w:pPr>
          </w:p>
        </w:tc>
        <w:tc>
          <w:tcPr>
            <w:tcW w:w="992"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560" w:lineRule="exact"/>
              <w:ind w:left="0" w:leftChars="0"/>
              <w:jc w:val="center"/>
              <w:rPr>
                <w:rFonts w:hint="eastAsia" w:ascii="仿宋_GB2312" w:hAnsi="仿宋_GB2312" w:eastAsia="仿宋_GB2312" w:cs="仿宋_GB2312"/>
                <w:sz w:val="32"/>
                <w:szCs w:val="32"/>
              </w:rPr>
            </w:pPr>
          </w:p>
        </w:tc>
        <w:tc>
          <w:tcPr>
            <w:tcW w:w="4820" w:type="dxa"/>
            <w:gridSpan w:val="3"/>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560" w:lineRule="exact"/>
              <w:ind w:left="0" w:leftChars="0" w:firstLine="1600" w:firstLineChars="500"/>
              <w:jc w:val="center"/>
              <w:rPr>
                <w:rFonts w:hint="eastAsia" w:ascii="仿宋_GB2312" w:hAnsi="仿宋_GB2312" w:eastAsia="仿宋_GB2312" w:cs="仿宋_GB2312"/>
                <w:sz w:val="32"/>
                <w:szCs w:val="32"/>
              </w:rPr>
            </w:pPr>
          </w:p>
        </w:tc>
        <w:tc>
          <w:tcPr>
            <w:tcW w:w="1843" w:type="dxa"/>
            <w:gridSpan w:val="2"/>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560" w:lineRule="exact"/>
              <w:ind w:left="0" w:leftChars="0" w:firstLine="1600" w:firstLineChars="500"/>
              <w:jc w:val="center"/>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8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560" w:lineRule="exact"/>
              <w:ind w:left="0" w:leftChars="0"/>
              <w:jc w:val="center"/>
              <w:rPr>
                <w:rFonts w:hint="eastAsia" w:ascii="仿宋_GB2312" w:hAnsi="仿宋_GB2312" w:eastAsia="仿宋_GB2312" w:cs="仿宋_GB2312"/>
                <w:sz w:val="32"/>
                <w:szCs w:val="32"/>
              </w:rPr>
            </w:pPr>
          </w:p>
        </w:tc>
        <w:tc>
          <w:tcPr>
            <w:tcW w:w="992"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560" w:lineRule="exact"/>
              <w:ind w:left="0" w:leftChars="0"/>
              <w:jc w:val="center"/>
              <w:rPr>
                <w:rFonts w:hint="eastAsia" w:ascii="仿宋_GB2312" w:hAnsi="仿宋_GB2312" w:eastAsia="仿宋_GB2312" w:cs="仿宋_GB2312"/>
                <w:sz w:val="32"/>
                <w:szCs w:val="32"/>
              </w:rPr>
            </w:pPr>
          </w:p>
        </w:tc>
        <w:tc>
          <w:tcPr>
            <w:tcW w:w="4820" w:type="dxa"/>
            <w:gridSpan w:val="3"/>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560" w:lineRule="exact"/>
              <w:ind w:left="0" w:leftChars="0" w:firstLine="1600" w:firstLineChars="500"/>
              <w:jc w:val="center"/>
              <w:rPr>
                <w:rFonts w:hint="eastAsia" w:ascii="仿宋_GB2312" w:hAnsi="仿宋_GB2312" w:eastAsia="仿宋_GB2312" w:cs="仿宋_GB2312"/>
                <w:sz w:val="32"/>
                <w:szCs w:val="32"/>
              </w:rPr>
            </w:pPr>
          </w:p>
        </w:tc>
        <w:tc>
          <w:tcPr>
            <w:tcW w:w="1843" w:type="dxa"/>
            <w:gridSpan w:val="2"/>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560" w:lineRule="exact"/>
              <w:ind w:left="0" w:leftChars="0" w:firstLine="1600" w:firstLineChars="500"/>
              <w:jc w:val="center"/>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8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56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指导教师姓名</w:t>
            </w:r>
          </w:p>
        </w:tc>
        <w:tc>
          <w:tcPr>
            <w:tcW w:w="992"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56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性别</w:t>
            </w:r>
          </w:p>
        </w:tc>
        <w:tc>
          <w:tcPr>
            <w:tcW w:w="212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560" w:lineRule="exact"/>
              <w:ind w:left="0" w:left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职务/职称</w:t>
            </w:r>
          </w:p>
        </w:tc>
        <w:tc>
          <w:tcPr>
            <w:tcW w:w="4536" w:type="dxa"/>
            <w:gridSpan w:val="4"/>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560" w:lineRule="exact"/>
              <w:ind w:left="0" w:leftChars="0" w:firstLine="1280" w:firstLineChars="4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所在单位（按单位公章填写）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8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560" w:lineRule="exact"/>
              <w:ind w:left="0" w:leftChars="0"/>
              <w:jc w:val="center"/>
              <w:rPr>
                <w:rFonts w:hint="eastAsia" w:ascii="仿宋_GB2312" w:hAnsi="仿宋_GB2312" w:eastAsia="仿宋_GB2312" w:cs="仿宋_GB2312"/>
                <w:sz w:val="32"/>
                <w:szCs w:val="32"/>
              </w:rPr>
            </w:pPr>
          </w:p>
        </w:tc>
        <w:tc>
          <w:tcPr>
            <w:tcW w:w="992"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560" w:lineRule="exact"/>
              <w:ind w:left="0" w:leftChars="0"/>
              <w:jc w:val="center"/>
              <w:rPr>
                <w:rFonts w:hint="eastAsia" w:ascii="仿宋_GB2312" w:hAnsi="仿宋_GB2312" w:eastAsia="仿宋_GB2312" w:cs="仿宋_GB2312"/>
                <w:sz w:val="32"/>
                <w:szCs w:val="32"/>
              </w:rPr>
            </w:pPr>
          </w:p>
        </w:tc>
        <w:tc>
          <w:tcPr>
            <w:tcW w:w="212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560" w:lineRule="exact"/>
              <w:ind w:left="0" w:leftChars="0"/>
              <w:jc w:val="center"/>
              <w:rPr>
                <w:rFonts w:hint="eastAsia" w:ascii="仿宋_GB2312" w:hAnsi="仿宋_GB2312" w:eastAsia="仿宋_GB2312" w:cs="仿宋_GB2312"/>
                <w:sz w:val="32"/>
                <w:szCs w:val="32"/>
              </w:rPr>
            </w:pPr>
          </w:p>
        </w:tc>
        <w:tc>
          <w:tcPr>
            <w:tcW w:w="4536" w:type="dxa"/>
            <w:gridSpan w:val="4"/>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560" w:lineRule="exact"/>
              <w:ind w:left="0" w:leftChars="0" w:firstLine="1600" w:firstLineChars="500"/>
              <w:jc w:val="center"/>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atLeast"/>
          <w:jc w:val="center"/>
        </w:trPr>
        <w:tc>
          <w:tcPr>
            <w:tcW w:w="4957" w:type="dxa"/>
            <w:gridSpan w:val="3"/>
            <w:tcBorders>
              <w:top w:val="dashed" w:color="auto" w:sz="4" w:space="0"/>
              <w:left w:val="single" w:color="auto" w:sz="4" w:space="0"/>
              <w:bottom w:val="single" w:color="auto" w:sz="4" w:space="0"/>
              <w:right w:val="dashed" w:color="auto" w:sz="4" w:space="0"/>
            </w:tcBorders>
            <w:vAlign w:val="center"/>
          </w:tcPr>
          <w:p>
            <w:pPr>
              <w:keepNext w:val="0"/>
              <w:keepLines w:val="0"/>
              <w:pageBreakBefore w:val="0"/>
              <w:kinsoku/>
              <w:wordWrap/>
              <w:overflowPunct/>
              <w:topLinePunct w:val="0"/>
              <w:autoSpaceDE/>
              <w:autoSpaceDN/>
              <w:bidi w:val="0"/>
              <w:adjustRightInd w:val="0"/>
              <w:snapToGrid w:val="0"/>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作者签名：</w:t>
            </w:r>
          </w:p>
        </w:tc>
        <w:tc>
          <w:tcPr>
            <w:tcW w:w="4536" w:type="dxa"/>
            <w:gridSpan w:val="4"/>
            <w:tcBorders>
              <w:top w:val="dashed"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作者签名：</w:t>
            </w:r>
          </w:p>
        </w:tc>
      </w:tr>
    </w:tbl>
    <w:p>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我在此确认上述作品为我的原创作品，不涉及和侵占他人的著作权；我同意作品出版权等公益性应用权属全国学生信息素养提升实践活动组委会。</w:t>
      </w:r>
    </w:p>
    <w:p>
      <w:pPr>
        <w:keepNext w:val="0"/>
        <w:keepLines w:val="0"/>
        <w:pageBreakBefore w:val="0"/>
        <w:kinsoku/>
        <w:wordWrap/>
        <w:overflowPunct/>
        <w:topLinePunct w:val="0"/>
        <w:autoSpaceDE/>
        <w:autoSpaceDN/>
        <w:bidi w:val="0"/>
        <w:adjustRightInd w:val="0"/>
        <w:snapToGrid w:val="0"/>
        <w:spacing w:line="560" w:lineRule="exact"/>
        <w:ind w:left="0" w:leftChars="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br w:type="page"/>
      </w:r>
    </w:p>
    <w:p>
      <w:pPr>
        <w:keepNext w:val="0"/>
        <w:keepLines w:val="0"/>
        <w:pageBreakBefore w:val="0"/>
        <w:kinsoku/>
        <w:wordWrap/>
        <w:overflowPunct/>
        <w:topLinePunct w:val="0"/>
        <w:autoSpaceDE/>
        <w:autoSpaceDN/>
        <w:bidi w:val="0"/>
        <w:adjustRightInd w:val="0"/>
        <w:snapToGrid w:val="0"/>
        <w:spacing w:line="560" w:lineRule="exact"/>
        <w:ind w:left="0" w:leftChars="0"/>
        <w:jc w:val="center"/>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程序设计项目作品创作说明</w:t>
      </w:r>
    </w:p>
    <w:p>
      <w:pPr>
        <w:keepNext w:val="0"/>
        <w:keepLines w:val="0"/>
        <w:pageBreakBefore w:val="0"/>
        <w:kinsoku/>
        <w:wordWrap/>
        <w:overflowPunct/>
        <w:topLinePunct w:val="0"/>
        <w:autoSpaceDE/>
        <w:autoSpaceDN/>
        <w:bidi w:val="0"/>
        <w:adjustRightInd w:val="0"/>
        <w:snapToGrid w:val="0"/>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作品名称：</w:t>
      </w:r>
    </w:p>
    <w:tbl>
      <w:tblPr>
        <w:tblStyle w:val="4"/>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atLeast"/>
        </w:trPr>
        <w:tc>
          <w:tcPr>
            <w:tcW w:w="9493"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val="0"/>
              <w:snapToGrid w:val="0"/>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创作思想（创作背景、目的和意义）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9" w:hRule="atLeast"/>
        </w:trPr>
        <w:tc>
          <w:tcPr>
            <w:tcW w:w="9493"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val="0"/>
              <w:snapToGrid w:val="0"/>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创作过程（运用了哪些技术或技巧完成主题创作，哪些是得意之处）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4" w:hRule="atLeast"/>
        </w:trPr>
        <w:tc>
          <w:tcPr>
            <w:tcW w:w="9493"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val="0"/>
              <w:snapToGrid w:val="0"/>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原创部分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7" w:hRule="atLeast"/>
        </w:trPr>
        <w:tc>
          <w:tcPr>
            <w:tcW w:w="9493"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val="0"/>
              <w:snapToGrid w:val="0"/>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参考资源（参考或引用他人资源及出处）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9" w:hRule="atLeast"/>
        </w:trPr>
        <w:tc>
          <w:tcPr>
            <w:tcW w:w="9493"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val="0"/>
              <w:snapToGrid w:val="0"/>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制作用软件及运行环境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5" w:hRule="atLeast"/>
        </w:trPr>
        <w:tc>
          <w:tcPr>
            <w:tcW w:w="9493"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val="0"/>
              <w:snapToGrid w:val="0"/>
              <w:spacing w:line="560" w:lineRule="exact"/>
              <w:ind w:left="0" w:left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其他说明（需要特别说明的问题）</w:t>
            </w:r>
          </w:p>
        </w:tc>
      </w:tr>
    </w:tbl>
    <w:p>
      <w:pPr>
        <w:keepNext w:val="0"/>
        <w:keepLines w:val="0"/>
        <w:pageBreakBefore w:val="0"/>
        <w:kinsoku/>
        <w:wordWrap/>
        <w:overflowPunct/>
        <w:topLinePunct w:val="0"/>
        <w:autoSpaceDE/>
        <w:autoSpaceDN/>
        <w:bidi w:val="0"/>
        <w:adjustRightInd w:val="0"/>
        <w:snapToGrid w:val="0"/>
        <w:spacing w:line="560" w:lineRule="exact"/>
        <w:ind w:left="0" w:leftChars="0"/>
        <w:jc w:val="left"/>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autoSpaceDN/>
        <w:bidi w:val="0"/>
        <w:adjustRightInd w:val="0"/>
        <w:snapToGrid w:val="0"/>
        <w:spacing w:line="560" w:lineRule="exact"/>
        <w:ind w:left="0" w:leftChars="0"/>
        <w:jc w:val="left"/>
        <w:rPr>
          <w:rFonts w:hint="eastAsia" w:ascii="仿宋_GB2312" w:hAnsi="仿宋_GB2312" w:eastAsia="仿宋_GB2312" w:cs="仿宋_GB2312"/>
          <w:sz w:val="32"/>
          <w:szCs w:val="32"/>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EC52C70-7EAA-4088-8E7D-4AA35C7E7C49}"/>
  </w:font>
  <w:font w:name="Arial">
    <w:panose1 w:val="020B0604020202020204"/>
    <w:charset w:val="01"/>
    <w:family w:val="swiss"/>
    <w:pitch w:val="default"/>
    <w:sig w:usb0="E0002EFF" w:usb1="C000785B" w:usb2="00000009" w:usb3="00000000" w:csb0="400001FF" w:csb1="FFFF0000"/>
    <w:embedRegular r:id="rId2" w:fontKey="{5D2AF44E-79AD-4499-A676-757BEF21F5D2}"/>
  </w:font>
  <w:font w:name="黑体">
    <w:panose1 w:val="02010609060101010101"/>
    <w:charset w:val="86"/>
    <w:family w:val="auto"/>
    <w:pitch w:val="default"/>
    <w:sig w:usb0="800002BF" w:usb1="38CF7CFA" w:usb2="00000016" w:usb3="00000000" w:csb0="00040001" w:csb1="00000000"/>
    <w:embedRegular r:id="rId3" w:fontKey="{FBEA4903-127C-4EC8-BC89-246078053695}"/>
  </w:font>
  <w:font w:name="Courier New">
    <w:panose1 w:val="02070309020205020404"/>
    <w:charset w:val="01"/>
    <w:family w:val="modern"/>
    <w:pitch w:val="default"/>
    <w:sig w:usb0="E0002EFF" w:usb1="C0007843" w:usb2="00000009" w:usb3="00000000" w:csb0="400001FF" w:csb1="FFFF0000"/>
    <w:embedRegular r:id="rId4" w:fontKey="{1108B343-0F72-4121-8364-6EBF10E2DDD1}"/>
  </w:font>
  <w:font w:name="Symbol">
    <w:panose1 w:val="05050102010706020507"/>
    <w:charset w:val="02"/>
    <w:family w:val="roman"/>
    <w:pitch w:val="default"/>
    <w:sig w:usb0="00000000" w:usb1="00000000" w:usb2="00000000" w:usb3="00000000" w:csb0="80000000" w:csb1="00000000"/>
    <w:embedRegular r:id="rId5" w:fontKey="{68B854ED-0A6C-4F85-8664-3CB12ED04BF0}"/>
  </w:font>
  <w:font w:name="Calibri">
    <w:panose1 w:val="020F0502020204030204"/>
    <w:charset w:val="00"/>
    <w:family w:val="swiss"/>
    <w:pitch w:val="default"/>
    <w:sig w:usb0="E4002EFF" w:usb1="C000247B" w:usb2="00000009" w:usb3="00000000" w:csb0="200001FF" w:csb1="00000000"/>
    <w:embedRegular r:id="rId6" w:fontKey="{FDCD84D9-27BE-43FB-9B72-8B0CA27D033B}"/>
  </w:font>
  <w:font w:name="仿宋_GB2312">
    <w:panose1 w:val="02010609030101010101"/>
    <w:charset w:val="86"/>
    <w:family w:val="modern"/>
    <w:pitch w:val="default"/>
    <w:sig w:usb0="00000001" w:usb1="080E0000" w:usb2="00000000" w:usb3="00000000" w:csb0="00040000" w:csb1="00000000"/>
    <w:embedRegular r:id="rId7" w:fontKey="{5F5C2D6B-0DB1-4920-A399-6DDC06CADE00}"/>
  </w:font>
  <w:font w:name="方正小标宋简体">
    <w:panose1 w:val="03000509000000000000"/>
    <w:charset w:val="86"/>
    <w:family w:val="auto"/>
    <w:pitch w:val="default"/>
    <w:sig w:usb0="00000001" w:usb1="080E0000" w:usb2="00000000" w:usb3="00000000" w:csb0="00040000" w:csb1="00000000"/>
    <w:embedRegular r:id="rId8" w:fontKey="{36E440DA-53D4-4860-986C-7696285EE1BA}"/>
  </w:font>
  <w:font w:name="方正小标宋_GBK">
    <w:panose1 w:val="02000000000000000000"/>
    <w:charset w:val="86"/>
    <w:family w:val="auto"/>
    <w:pitch w:val="default"/>
    <w:sig w:usb0="A00002BF" w:usb1="38CF7CFA" w:usb2="00082016" w:usb3="00000000" w:csb0="00040001" w:csb1="00000000"/>
    <w:embedRegular r:id="rId9" w:fontKey="{6CAC2EAD-5BE0-4B31-A434-915659DF0F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F60EB8"/>
    <w:rsid w:val="0D522BCC"/>
    <w:rsid w:val="1AA0448B"/>
    <w:rsid w:val="393D17EB"/>
    <w:rsid w:val="450C7C0E"/>
    <w:rsid w:val="4F753D55"/>
    <w:rsid w:val="4F9A2D9D"/>
    <w:rsid w:val="5F740CA2"/>
    <w:rsid w:val="605623F0"/>
    <w:rsid w:val="63FE3980"/>
    <w:rsid w:val="6D0004E8"/>
    <w:rsid w:val="730B57D4"/>
    <w:rsid w:val="748207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2021-03-22T01:04:00Z</dcterms:created>
  <dc:creator>Huang</dc:creator>
  <cp:lastModifiedBy>Yellow-Nils</cp:lastModifiedBy>
  <dcterms:modified xsi:type="dcterms:W3CDTF">2021-03-26T02:38:52Z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17FEDD957C1C4E1EB5ECEF4DC8517F2B</vt:lpwstr>
  </property>
  <property fmtid="{D5CDD505-2E9C-101B-9397-08002B2CF9AE}" pid="4" name="KSOSaveFontToCloudKey">
    <vt:lpwstr>428469477_embed</vt:lpwstr>
  </property>
</Properties>
</file>