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rPr>
        <w:t>数字创作项目</w:t>
      </w:r>
      <w:r>
        <w:rPr>
          <w:rFonts w:hint="eastAsia" w:ascii="方正小标宋_GBK" w:hAnsi="方正小标宋_GBK" w:eastAsia="方正小标宋_GBK" w:cs="方正小标宋_GBK"/>
          <w:color w:val="auto"/>
          <w:sz w:val="44"/>
          <w:szCs w:val="44"/>
          <w:lang w:val="en-US" w:eastAsia="zh-CN"/>
        </w:rPr>
        <w:t>作品要求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作品形态界定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rPr>
        <w:t>电脑绘画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本年度主题（二选一）：爱国主义精神、冰雪青春。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运用各类绘画软件制作完成的作品。可以是单幅画或表达同一主题的组画、连环画（建议不超过五幅）。创作的视觉形象可以是二维的或三维的，可以选择写实、写意或抽象的表达方式。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作品格式为JPG、BMP等常用格式，作品大小建议不超过20MB。</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注意：单纯的数字摄影画面、数字摄影画面经软件处理（如数字滤镜处理画面）等作品均不属于此项目范围。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color w:val="auto"/>
          <w:sz w:val="32"/>
          <w:szCs w:val="32"/>
        </w:rPr>
        <w:t>电脑动画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本年度主题（二选一）：诚信、健康生活。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运用各类动画制作软件，通过故事角色、场景、动作设计，音效处理、合成的原创作品。作品需表现完整的故事情节，表现手法不限。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作品播放文件大小建议不超过100MB，播放时长建议不超过5分钟。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请一并提交：作品源文件、内容素材来源说明文档。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b w:val="0"/>
          <w:bCs/>
          <w:color w:val="auto"/>
          <w:sz w:val="32"/>
          <w:szCs w:val="32"/>
        </w:rPr>
        <w:t>电脑艺术设计（标志设计）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本年度主题为：砥砺前行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疫情防控标志。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突如其来的疫情打破了</w:t>
      </w:r>
      <w:r>
        <w:rPr>
          <w:rFonts w:hint="eastAsia" w:ascii="仿宋_GB2312" w:hAnsi="仿宋_GB2312" w:eastAsia="仿宋_GB2312" w:cs="仿宋_GB2312"/>
          <w:color w:val="auto"/>
          <w:sz w:val="32"/>
          <w:szCs w:val="32"/>
          <w:highlight w:val="none"/>
        </w:rPr>
        <w:t>平静的生活</w:t>
      </w:r>
      <w:r>
        <w:rPr>
          <w:rFonts w:hint="eastAsia" w:ascii="仿宋_GB2312" w:hAnsi="仿宋_GB2312" w:eastAsia="仿宋_GB2312" w:cs="仿宋_GB2312"/>
          <w:color w:val="auto"/>
          <w:sz w:val="32"/>
          <w:szCs w:val="32"/>
        </w:rPr>
        <w:t>，但病毒无情人有情，除了身披白大褂的白衣天使们，还有无数的志愿者、社区服务人员、运送抗疫物资的司机等也默默地奋战在防控前线，请为他们设计一个统一、可识别的标志，通过标志让大家</w:t>
      </w:r>
      <w:r>
        <w:rPr>
          <w:rFonts w:hint="eastAsia" w:ascii="仿宋_GB2312" w:hAnsi="仿宋_GB2312" w:eastAsia="仿宋_GB2312" w:cs="仿宋_GB2312"/>
          <w:color w:val="auto"/>
          <w:sz w:val="32"/>
          <w:szCs w:val="32"/>
          <w:highlight w:val="none"/>
        </w:rPr>
        <w:t>更多的关注</w:t>
      </w:r>
      <w:r>
        <w:rPr>
          <w:rFonts w:hint="eastAsia" w:ascii="仿宋_GB2312" w:hAnsi="仿宋_GB2312" w:eastAsia="仿宋_GB2312" w:cs="仿宋_GB2312"/>
          <w:color w:val="auto"/>
          <w:sz w:val="32"/>
          <w:szCs w:val="32"/>
        </w:rPr>
        <w:t>到他们，提高执行抗疫任务的效率。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需通过电脑图形、图像处理软件设计制作完成。作品应强调对艺术设计中图形、文字、色彩三大基本元素的综合表现能力。以形象、文字或形象与文字综合构成一个简洁、具体可见的图形来展现事物对象的性质、精神、内容、理念、特征等。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标志设计力求创意突出，形式美观，信息传达准确。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作品格式为JPG、BMP等常用格式，作品大小建议不超过20MB。</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请一并提交：作品源文件、内容素材来源说明文档。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注意：单纯的电脑绘画、摄影和动态的视频等不属于此项目范围。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（四）电子板报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本年度主题（二选一）：劳动创造美好生活、环境保护。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运用文字、绘画、图形、图像等素材和相应的处理软件创作的适用于电子屏幕展示的电子板报或电子墙报作品。设计要素包括报头、标题、版面设计、文字编排、美术字、插图和</w:t>
      </w:r>
      <w:r>
        <w:rPr>
          <w:rFonts w:hint="eastAsia" w:ascii="仿宋_GB2312" w:hAnsi="仿宋_GB2312" w:eastAsia="仿宋_GB2312" w:cs="仿宋_GB2312"/>
          <w:b w:val="0"/>
          <w:bCs/>
          <w:color w:val="auto"/>
          <w:sz w:val="32"/>
          <w:szCs w:val="32"/>
          <w:highlight w:val="none"/>
          <w:lang w:val="en-US" w:eastAsia="zh-CN"/>
        </w:rPr>
        <w:t>题花</w:t>
      </w:r>
      <w:r>
        <w:rPr>
          <w:rFonts w:hint="eastAsia" w:ascii="仿宋_GB2312" w:hAnsi="仿宋_GB2312" w:eastAsia="仿宋_GB2312" w:cs="仿宋_GB2312"/>
          <w:b w:val="0"/>
          <w:bCs/>
          <w:color w:val="auto"/>
          <w:sz w:val="32"/>
          <w:szCs w:val="32"/>
          <w:lang w:val="en-US" w:eastAsia="zh-CN"/>
        </w:rPr>
        <w:t>、尾花、花边等部分，一般不超过4个版面。以文字表达为主，辅之适当的图片、视频或动画；主要内容应为原创，通过网上下载或其他渠道搜集、经作者加工整理的内容，不属于原创范畴。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作品（含其中链接的所有独立文件）大小建议不超过50MB。</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（五）3D创意设计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本年度主题为：抗疫帮手。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使用各类计算机三维设计软件制作的作品。思考、发现在抗疫过程中有待改善的地方，提出创新解决方案，为抗击疫情提供更多的便利。要求首先完成设计说明文档，根据设计说明文档，进行三维建模、3D打印、零件装配，并制作相关功能演示动画或视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提交文件包括：设计说明文档，源文件，演示动画（建议格式为MP4）和作品缩略图。作品文件总大小建议不超过100MB。</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作品设计的实物尺寸不超过150</w:t>
      </w:r>
      <w:r>
        <w:rPr>
          <w:rFonts w:hint="eastAsia" w:ascii="仿宋_GB2312" w:hAnsi="仿宋_GB2312" w:eastAsia="仿宋_GB2312" w:cs="仿宋_GB2312"/>
          <w:b w:val="0"/>
          <w:bCs/>
          <w:color w:val="auto"/>
          <w:sz w:val="32"/>
          <w:szCs w:val="32"/>
          <w:highlight w:val="none"/>
          <w:lang w:val="en-US" w:eastAsia="zh-CN"/>
        </w:rPr>
        <w:t>mm</w:t>
      </w:r>
      <w:r>
        <w:rPr>
          <w:rFonts w:hint="eastAsia" w:ascii="仿宋_GB2312" w:hAnsi="仿宋_GB2312" w:eastAsia="仿宋_GB2312" w:cs="仿宋_GB2312"/>
          <w:b w:val="0"/>
          <w:bCs/>
          <w:color w:val="auto"/>
          <w:sz w:val="32"/>
          <w:szCs w:val="32"/>
          <w:lang w:val="en-US" w:eastAsia="zh-CN"/>
        </w:rPr>
        <w:t>*200</w:t>
      </w:r>
      <w:r>
        <w:rPr>
          <w:rFonts w:hint="eastAsia" w:ascii="仿宋_GB2312" w:hAnsi="仿宋_GB2312" w:eastAsia="仿宋_GB2312" w:cs="仿宋_GB2312"/>
          <w:b w:val="0"/>
          <w:bCs/>
          <w:color w:val="auto"/>
          <w:sz w:val="32"/>
          <w:szCs w:val="32"/>
          <w:highlight w:val="none"/>
          <w:lang w:val="en-US" w:eastAsia="zh-CN"/>
        </w:rPr>
        <w:t>mm</w:t>
      </w:r>
      <w:r>
        <w:rPr>
          <w:rFonts w:hint="eastAsia" w:ascii="仿宋_GB2312" w:hAnsi="仿宋_GB2312" w:eastAsia="仿宋_GB2312" w:cs="仿宋_GB2312"/>
          <w:b w:val="0"/>
          <w:bCs/>
          <w:color w:val="auto"/>
          <w:sz w:val="32"/>
          <w:szCs w:val="32"/>
          <w:lang w:val="en-US" w:eastAsia="zh-CN"/>
        </w:rPr>
        <w:t>*200</w:t>
      </w:r>
      <w:r>
        <w:rPr>
          <w:rFonts w:hint="eastAsia" w:ascii="仿宋_GB2312" w:hAnsi="仿宋_GB2312" w:eastAsia="仿宋_GB2312" w:cs="仿宋_GB2312"/>
          <w:b w:val="0"/>
          <w:bCs/>
          <w:color w:val="auto"/>
          <w:sz w:val="32"/>
          <w:szCs w:val="32"/>
          <w:highlight w:val="none"/>
          <w:lang w:val="en-US" w:eastAsia="zh-CN"/>
        </w:rPr>
        <w:t>mm</w:t>
      </w:r>
      <w:r>
        <w:rPr>
          <w:rFonts w:hint="eastAsia" w:ascii="仿宋_GB2312" w:hAnsi="仿宋_GB2312" w:eastAsia="仿宋_GB2312" w:cs="仿宋_GB2312"/>
          <w:b w:val="0"/>
          <w:bCs/>
          <w:color w:val="auto"/>
          <w:sz w:val="32"/>
          <w:szCs w:val="32"/>
          <w:lang w:val="en-US" w:eastAsia="zh-CN"/>
        </w:rPr>
        <w:t>，薄厚不小于2</w:t>
      </w:r>
      <w:r>
        <w:rPr>
          <w:rFonts w:hint="eastAsia" w:ascii="仿宋_GB2312" w:hAnsi="仿宋_GB2312" w:eastAsia="仿宋_GB2312" w:cs="仿宋_GB2312"/>
          <w:b w:val="0"/>
          <w:bCs/>
          <w:color w:val="auto"/>
          <w:sz w:val="32"/>
          <w:szCs w:val="32"/>
          <w:highlight w:val="none"/>
          <w:lang w:val="en-US" w:eastAsia="zh-CN"/>
        </w:rPr>
        <w:t>mm</w:t>
      </w:r>
      <w:r>
        <w:rPr>
          <w:rFonts w:hint="eastAsia" w:ascii="仿宋_GB2312" w:hAnsi="仿宋_GB2312" w:eastAsia="仿宋_GB2312" w:cs="仿宋_GB2312"/>
          <w:b w:val="0"/>
          <w:bCs/>
          <w:color w:val="auto"/>
          <w:sz w:val="32"/>
          <w:szCs w:val="32"/>
          <w:lang w:val="en-US" w:eastAsia="zh-CN"/>
        </w:rPr>
        <w:t>，提交文件中建议包含3D打印实物照片。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（六）</w:t>
      </w:r>
      <w:r>
        <w:rPr>
          <w:rFonts w:hint="eastAsia" w:ascii="仿宋_GB2312" w:hAnsi="仿宋_GB2312" w:eastAsia="仿宋_GB2312" w:cs="仿宋_GB2312"/>
          <w:b w:val="0"/>
          <w:bCs/>
          <w:color w:val="auto"/>
          <w:sz w:val="32"/>
          <w:szCs w:val="32"/>
        </w:rPr>
        <w:t>微视频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本年度主题（二选一）：身边的小美好、平凡英雄。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通过创意、编剧、导演、拍摄及剪辑、合成等手段，运用声画语言表现内容的动态影像短片。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者应参与作品编剧、导演、拍摄、演出等环节的主创工作，并完成后期剪辑及合成制作。格调积极健康向上，主题及音画内容均须遵守国家法律法规。作品须加设中文字幕。作品片尾应加入拍摄花絮，播放时间为30秒左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作品格式为MP4、MOV等常用格式。作品大小建议不超过100MB，播放时长建议不超过8分钟。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请一并提交：内容素材来源说明文档（含选题、故事、图像、声音等）和作品所使用的镜头与声音的原素材。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微视频（网络素养专项）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本年度主题：我与互联网的故事。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需通过创意、编剧、导演、拍摄及剪辑、合成等手段，运用声画语言表现内容来完成动态影像短片。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者应参与作品编剧、导演、拍摄、演出等环节的主创工作，并完成后期剪辑及合成制作。格调积极健康向上，主题及音画内容均须遵守国家法律法规。作品须加设中文字幕。作品片尾应加入拍摄花絮，播放时间为30秒左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作品格式为MP4、MOV等常用格式。作品大小建议不超过100MB，播放时长建议不超过8分钟。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请一并提交：内容素材来源说明文档（含选题、故事、图像、声音等）和作品所使用的镜头与声音的原素材。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评价指标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（一）思想性、科学性、规范性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1.内容健康向上、主题表达准确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2.科学严谨，无常识性错误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3.文字内容通顺；无错别字和繁体字，作品的语音应采用普通话（特殊需要除外）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4.非原创素材（含音乐）及内容应注明来源和出处，尊重版权，符合法律要求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（二）创新性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1.主题和表达形式新颖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2.内容创作注重原创性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3.构思巧妙、创意独特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4.具有想象力和个性表现力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（三）艺术性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1.电脑绘画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（1）反映出作者有一定的审美能力和艺术表现能力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（2）准确运用图形、色彩等视觉表达语言，处理好画面空间、明暗，具有形式美感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（3）构图完整、合理，具有较好的视觉效果，系列作品前后意思连贯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2.电脑动画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（1）能运用图形、色彩、空间、动作、音效等视、听觉元素表达内容和思想，具有一定的审美情趣和故事情节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（2）角色形象有特点、有性格，场景符合情节的需要，动画画面语言生动、引人入胜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（3）音效与主题风格一致，具有艺术感染力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（4）前后意思连贯，画面美观、色彩和谐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3.电脑艺术设计（标志设计）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（1）反映出作者具有一定的审美能力和设计能力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（2）设计意识独特，画面空间和谐，作品前后意思连贯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（3）表现形式美观、新颖、准确，具有艺术表现力和感染力，易于理解和接受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4.电子板报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（1）反映出作者有一定的审美能力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（2）版面设计简洁、明快，图文并茂，前后风格协调一致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（3）报头及版面的设计突出主题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5.3D创意设计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（1）符合主题、形象鲜明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（2）作品款式造型有创意，样式功能搭配合理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（3）数字三维模型局部精细、美观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（4）作品渲染效果图精美，作品功能动画演示详细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6.微视频、微视频（网络素养专项）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（1）综合使用影视艺术语言和手法表达思想、情感或故事内容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（2）音效与画面内容有机统一，具有艺术感染力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（3）内容充实具体，生动感人，体现时代精神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（4）叙事流畅精炼，完整，表达连贯，富有情趣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（四）技术性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1.电脑绘画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（1）选用制作软件和表现技巧恰当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（2）技术运用准确、适当、简洁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（3）视觉效果良好、清晰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2.电脑动画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（1）选用制作软件和表现技巧恰当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（2）技术运用准确、适当、简洁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（3）画面播放流畅，制作完整，视听效果好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3.电脑艺术设计（标志设计）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（1）选用制作软件和表现技巧准确、恰当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（2）技术运用准确、适当、简洁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（3）视觉效果良好、清晰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4.电子板报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（1）选用制作软件和表现技巧恰当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（2）技术运用准确、适当、便于阅读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（3）结构清晰，导航和链接无误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5.3D创意设计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（1）作品装配结构设计合理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（2）各零件逻辑关系正确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（3）设计说明书</w:t>
      </w:r>
      <w:r>
        <w:rPr>
          <w:rFonts w:hint="eastAsia" w:ascii="仿宋_GB2312" w:hAnsi="仿宋_GB2312" w:eastAsia="仿宋_GB2312" w:cs="仿宋_GB2312"/>
          <w:color w:val="auto"/>
          <w:sz w:val="32"/>
          <w:szCs w:val="32"/>
          <w:highlight w:val="none"/>
        </w:rPr>
        <w:t>内容详实</w:t>
      </w:r>
      <w:r>
        <w:rPr>
          <w:rFonts w:hint="eastAsia" w:ascii="仿宋_GB2312" w:hAnsi="仿宋_GB2312" w:eastAsia="仿宋_GB2312" w:cs="仿宋_GB2312"/>
          <w:color w:val="auto"/>
          <w:sz w:val="32"/>
          <w:szCs w:val="32"/>
        </w:rPr>
        <w:t>、条理清晰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（4）模型及零件尺寸设计符合工艺要求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6.微视频、微视频（网络素养专项）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（1）场面调度正确、镜头与声音录制及运用得当，剪辑流畅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（2）摄录与制作技巧恰当，后期制作完整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（3）播放清晰流畅，视听效果好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（4）字幕清晰，与音画搭配得当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三、具体要求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lang w:val="en-US"/>
        </w:rPr>
      </w:pPr>
      <w:r>
        <w:rPr>
          <w:rFonts w:hint="default" w:ascii="仿宋_GB2312" w:hAnsi="仿宋_GB2312" w:eastAsia="仿宋_GB2312" w:cs="仿宋_GB2312"/>
          <w:color w:val="auto"/>
          <w:sz w:val="32"/>
          <w:szCs w:val="32"/>
          <w:lang w:val="en-US" w:eastAsia="zh-CN"/>
        </w:rPr>
        <w:t>每件作品小学、初中组限报1-2名作者，高中组限报1名作者。每名学生限报1件作品，每件作品限报1名指导教师。</w:t>
      </w:r>
      <w:r>
        <w:rPr>
          <w:rFonts w:hint="eastAsia" w:ascii="仿宋_GB2312" w:hAnsi="仿宋_GB2312" w:eastAsia="仿宋_GB2312" w:cs="仿宋_GB2312"/>
          <w:color w:val="auto"/>
          <w:sz w:val="32"/>
          <w:szCs w:val="32"/>
          <w:lang w:val="en-US" w:eastAsia="zh-CN"/>
        </w:rPr>
        <w:t>请认真填写以下表格并随作品一并提交。</w:t>
      </w:r>
    </w:p>
    <w:p>
      <w:pPr>
        <w:keepNext w:val="0"/>
        <w:keepLines w:val="0"/>
        <w:pageBreakBefore w:val="0"/>
        <w:widowControl/>
        <w:kinsoku/>
        <w:wordWrap/>
        <w:overflowPunct/>
        <w:topLinePunct w:val="0"/>
        <w:autoSpaceDE/>
        <w:autoSpaceDN/>
        <w:bidi w:val="0"/>
        <w:spacing w:line="560" w:lineRule="exact"/>
        <w:ind w:firstLine="640" w:firstLineChars="200"/>
        <w:textAlignment w:val="baseline"/>
        <w:rPr>
          <w:rFonts w:hint="default" w:ascii="仿宋_GB2312" w:hAnsi="宋体" w:eastAsia="仿宋_GB2312"/>
          <w:color w:val="auto"/>
          <w:sz w:val="32"/>
          <w:szCs w:val="32"/>
          <w:lang w:val="en-US" w:eastAsia="zh-CN"/>
        </w:rPr>
      </w:pPr>
      <w:r>
        <w:rPr>
          <w:rFonts w:hint="default" w:ascii="仿宋_GB2312" w:hAnsi="宋体" w:eastAsia="仿宋_GB2312"/>
          <w:color w:val="auto"/>
          <w:sz w:val="32"/>
          <w:szCs w:val="32"/>
          <w:lang w:val="en-US" w:eastAsia="zh-CN"/>
        </w:rPr>
        <w:t>微视频（网络素养专项）的作品由学生直接报送。于2021年4月1日至4月30日期间通过活动网站（huodong2000.ncet.edu.cn）注册登录“网络素养”专项平台进行网上报名并上传作品。</w:t>
      </w:r>
    </w:p>
    <w:p>
      <w:pPr>
        <w:adjustRightInd w:val="0"/>
        <w:snapToGrid w:val="0"/>
        <w:jc w:val="center"/>
        <w:outlineLvl w:val="0"/>
        <w:rPr>
          <w:rFonts w:hint="eastAsia" w:ascii="方正小标宋简体" w:hAnsi="方正小标宋简体" w:eastAsia="方正小标宋简体" w:cs="方正小标宋简体"/>
          <w:color w:val="auto"/>
          <w:sz w:val="36"/>
          <w:szCs w:val="36"/>
        </w:rPr>
      </w:pPr>
    </w:p>
    <w:p>
      <w:pP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br w:type="page"/>
      </w:r>
    </w:p>
    <w:p>
      <w:pPr>
        <w:adjustRightInd w:val="0"/>
        <w:snapToGrid w:val="0"/>
        <w:jc w:val="center"/>
        <w:outlineLvl w:val="0"/>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数字创作项目</w:t>
      </w:r>
      <w:r>
        <w:rPr>
          <w:rFonts w:ascii="方正小标宋简体" w:hAnsi="方正小标宋简体" w:eastAsia="方正小标宋简体" w:cs="方正小标宋简体"/>
          <w:color w:val="auto"/>
          <w:sz w:val="36"/>
          <w:szCs w:val="36"/>
        </w:rPr>
        <w:t>推荐作品登记表</w:t>
      </w:r>
    </w:p>
    <w:p>
      <w:pPr>
        <w:adjustRightInd w:val="0"/>
        <w:snapToGrid w:val="0"/>
        <w:jc w:val="left"/>
        <w:rPr>
          <w:rFonts w:ascii="仿宋_GB2312" w:eastAsia="仿宋_GB2312"/>
          <w:color w:val="auto"/>
          <w:sz w:val="32"/>
          <w:szCs w:val="32"/>
        </w:rPr>
      </w:pPr>
      <w:r>
        <w:rPr>
          <w:rFonts w:hint="eastAsia" w:ascii="仿宋_GB2312" w:eastAsia="仿宋_GB2312"/>
          <w:color w:val="auto"/>
          <w:sz w:val="32"/>
          <w:szCs w:val="32"/>
        </w:rPr>
        <w:t>省份：</w:t>
      </w:r>
    </w:p>
    <w:tbl>
      <w:tblPr>
        <w:tblStyle w:val="4"/>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80"/>
        <w:gridCol w:w="2099"/>
        <w:gridCol w:w="1034"/>
        <w:gridCol w:w="1766"/>
        <w:gridCol w:w="1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r>
              <w:rPr>
                <w:rFonts w:hint="eastAsia" w:ascii="仿宋_GB2312" w:hAnsi="宋体" w:eastAsia="仿宋_GB2312"/>
                <w:color w:val="auto"/>
                <w:sz w:val="24"/>
              </w:rPr>
              <w:t>作品名称</w:t>
            </w:r>
          </w:p>
        </w:tc>
        <w:tc>
          <w:tcPr>
            <w:tcW w:w="4113" w:type="dxa"/>
            <w:gridSpan w:val="3"/>
            <w:tcBorders>
              <w:top w:val="single" w:color="auto" w:sz="4" w:space="0"/>
              <w:left w:val="nil"/>
              <w:bottom w:val="single" w:color="auto" w:sz="4" w:space="0"/>
              <w:right w:val="single" w:color="auto" w:sz="4" w:space="0"/>
            </w:tcBorders>
          </w:tcPr>
          <w:p>
            <w:pPr>
              <w:adjustRightInd w:val="0"/>
              <w:snapToGrid w:val="0"/>
              <w:spacing w:before="120"/>
              <w:ind w:firstLine="945"/>
              <w:jc w:val="right"/>
              <w:rPr>
                <w:rFonts w:ascii="仿宋_GB2312" w:hAnsi="宋体" w:eastAsia="仿宋_GB2312"/>
                <w:color w:val="auto"/>
                <w:sz w:val="24"/>
              </w:rPr>
            </w:pPr>
          </w:p>
        </w:tc>
        <w:tc>
          <w:tcPr>
            <w:tcW w:w="178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r>
              <w:rPr>
                <w:rFonts w:hint="eastAsia" w:ascii="仿宋_GB2312" w:hAnsi="宋体" w:eastAsia="仿宋_GB2312"/>
                <w:color w:val="auto"/>
                <w:sz w:val="24"/>
              </w:rPr>
              <w:t>作品大小</w:t>
            </w:r>
          </w:p>
        </w:tc>
        <w:tc>
          <w:tcPr>
            <w:tcW w:w="1605"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olor w:val="auto"/>
                <w:sz w:val="24"/>
              </w:rPr>
            </w:pPr>
            <w:r>
              <w:rPr>
                <w:rFonts w:hint="eastAsia" w:ascii="仿宋_GB2312" w:hAnsi="宋体" w:eastAsia="仿宋_GB2312"/>
                <w:color w:val="auto"/>
                <w:sz w:val="24"/>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1260"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p>
            <w:pPr>
              <w:adjustRightInd w:val="0"/>
              <w:snapToGrid w:val="0"/>
              <w:jc w:val="center"/>
              <w:rPr>
                <w:rFonts w:ascii="仿宋_GB2312" w:hAnsi="宋体" w:eastAsia="仿宋_GB2312"/>
                <w:color w:val="auto"/>
                <w:sz w:val="24"/>
              </w:rPr>
            </w:pPr>
            <w:r>
              <w:rPr>
                <w:rFonts w:hint="eastAsia" w:ascii="仿宋_GB2312" w:hAnsi="宋体" w:eastAsia="仿宋_GB2312"/>
                <w:color w:val="auto"/>
                <w:sz w:val="24"/>
              </w:rPr>
              <w:t>项目名称</w:t>
            </w:r>
          </w:p>
        </w:tc>
        <w:tc>
          <w:tcPr>
            <w:tcW w:w="7499" w:type="dxa"/>
            <w:gridSpan w:val="6"/>
            <w:tcBorders>
              <w:top w:val="single" w:color="auto" w:sz="4" w:space="0"/>
              <w:left w:val="nil"/>
              <w:bottom w:val="single" w:color="auto" w:sz="4" w:space="0"/>
              <w:right w:val="single" w:color="auto" w:sz="4" w:space="0"/>
            </w:tcBorders>
            <w:vAlign w:val="center"/>
          </w:tcPr>
          <w:p>
            <w:pPr>
              <w:adjustRightInd w:val="0"/>
              <w:snapToGrid w:val="0"/>
              <w:jc w:val="both"/>
              <w:rPr>
                <w:rFonts w:ascii="仿宋_GB2312" w:hAnsi="宋体" w:eastAsia="仿宋_GB2312"/>
                <w:color w:val="auto"/>
                <w:sz w:val="24"/>
              </w:rPr>
            </w:pPr>
            <w:r>
              <w:rPr>
                <w:rFonts w:hint="eastAsia" w:ascii="仿宋_GB2312" w:hAnsi="宋体" w:eastAsia="仿宋_GB2312"/>
                <w:color w:val="auto"/>
                <w:sz w:val="24"/>
              </w:rPr>
              <w:t>小学    □电脑绘画   □电子板报</w:t>
            </w:r>
          </w:p>
          <w:p>
            <w:pPr>
              <w:adjustRightInd w:val="0"/>
              <w:snapToGrid w:val="0"/>
              <w:ind w:firstLine="960" w:firstLineChars="400"/>
              <w:jc w:val="both"/>
              <w:rPr>
                <w:rFonts w:ascii="仿宋_GB2312" w:hAnsi="宋体" w:eastAsia="仿宋_GB2312"/>
                <w:color w:val="auto"/>
                <w:sz w:val="24"/>
              </w:rPr>
            </w:pPr>
            <w:r>
              <w:rPr>
                <w:rFonts w:hint="eastAsia" w:ascii="仿宋_GB2312" w:hAnsi="宋体" w:eastAsia="仿宋_GB2312"/>
                <w:color w:val="auto"/>
                <w:sz w:val="24"/>
              </w:rPr>
              <w:t>□3D创意设计   □微视频（网络素养专项）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12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olor w:val="auto"/>
                <w:sz w:val="24"/>
              </w:rPr>
            </w:pPr>
          </w:p>
        </w:tc>
        <w:tc>
          <w:tcPr>
            <w:tcW w:w="7499" w:type="dxa"/>
            <w:gridSpan w:val="6"/>
            <w:tcBorders>
              <w:top w:val="single" w:color="auto" w:sz="4" w:space="0"/>
              <w:left w:val="nil"/>
              <w:bottom w:val="single" w:color="auto" w:sz="4" w:space="0"/>
              <w:right w:val="single" w:color="auto" w:sz="4" w:space="0"/>
            </w:tcBorders>
            <w:vAlign w:val="center"/>
          </w:tcPr>
          <w:p>
            <w:pPr>
              <w:adjustRightInd w:val="0"/>
              <w:snapToGrid w:val="0"/>
              <w:jc w:val="both"/>
              <w:rPr>
                <w:rFonts w:ascii="仿宋_GB2312" w:hAnsi="宋体" w:eastAsia="仿宋_GB2312"/>
                <w:color w:val="auto"/>
                <w:sz w:val="24"/>
              </w:rPr>
            </w:pPr>
            <w:r>
              <w:rPr>
                <w:rFonts w:hint="eastAsia" w:ascii="仿宋_GB2312" w:hAnsi="宋体" w:eastAsia="仿宋_GB2312"/>
                <w:color w:val="auto"/>
                <w:sz w:val="24"/>
              </w:rPr>
              <w:t>初中    □电脑绘画     □电脑动画</w:t>
            </w:r>
          </w:p>
          <w:p>
            <w:pPr>
              <w:adjustRightInd w:val="0"/>
              <w:snapToGrid w:val="0"/>
              <w:ind w:firstLine="960" w:firstLineChars="400"/>
              <w:jc w:val="both"/>
              <w:rPr>
                <w:rFonts w:ascii="仿宋_GB2312" w:hAnsi="宋体" w:eastAsia="仿宋_GB2312"/>
                <w:color w:val="auto"/>
                <w:sz w:val="24"/>
              </w:rPr>
            </w:pPr>
            <w:r>
              <w:rPr>
                <w:rFonts w:hint="eastAsia" w:ascii="仿宋_GB2312" w:hAnsi="宋体" w:eastAsia="仿宋_GB2312"/>
                <w:color w:val="auto"/>
                <w:sz w:val="24"/>
              </w:rPr>
              <w:t>□3D创意设计   □微视频（网络素养专项）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9" w:hRule="atLeast"/>
          <w:jc w:val="center"/>
        </w:trPr>
        <w:tc>
          <w:tcPr>
            <w:tcW w:w="12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olor w:val="auto"/>
                <w:sz w:val="24"/>
              </w:rPr>
            </w:pPr>
          </w:p>
        </w:tc>
        <w:tc>
          <w:tcPr>
            <w:tcW w:w="7499" w:type="dxa"/>
            <w:gridSpan w:val="6"/>
            <w:tcBorders>
              <w:top w:val="single" w:color="auto" w:sz="4" w:space="0"/>
              <w:left w:val="nil"/>
              <w:bottom w:val="single" w:color="auto" w:sz="4" w:space="0"/>
              <w:right w:val="single" w:color="auto" w:sz="4" w:space="0"/>
            </w:tcBorders>
            <w:vAlign w:val="center"/>
          </w:tcPr>
          <w:p>
            <w:pPr>
              <w:adjustRightInd w:val="0"/>
              <w:snapToGrid w:val="0"/>
              <w:jc w:val="both"/>
              <w:rPr>
                <w:rFonts w:ascii="仿宋_GB2312" w:hAnsi="宋体" w:eastAsia="仿宋_GB2312"/>
                <w:color w:val="auto"/>
                <w:sz w:val="24"/>
              </w:rPr>
            </w:pPr>
            <w:r>
              <w:rPr>
                <w:rFonts w:hint="eastAsia" w:ascii="仿宋_GB2312" w:hAnsi="宋体" w:eastAsia="仿宋_GB2312"/>
                <w:color w:val="auto"/>
                <w:sz w:val="24"/>
              </w:rPr>
              <w:t>高中</w:t>
            </w:r>
            <w:r>
              <w:rPr>
                <w:rFonts w:hint="eastAsia" w:ascii="仿宋_GB2312" w:hAnsi="宋体" w:eastAsia="仿宋_GB2312"/>
                <w:color w:val="auto"/>
                <w:sz w:val="24"/>
                <w:highlight w:val="none"/>
              </w:rPr>
              <w:t>(</w:t>
            </w:r>
            <w:r>
              <w:rPr>
                <w:rFonts w:hint="eastAsia" w:ascii="仿宋_GB2312" w:hAnsi="宋体" w:eastAsia="仿宋_GB2312"/>
                <w:color w:val="auto"/>
                <w:sz w:val="24"/>
              </w:rPr>
              <w:t>含中职</w:t>
            </w:r>
            <w:r>
              <w:rPr>
                <w:rFonts w:hint="eastAsia" w:ascii="仿宋_GB2312" w:hAnsi="宋体" w:eastAsia="仿宋_GB2312"/>
                <w:color w:val="auto"/>
                <w:sz w:val="24"/>
                <w:highlight w:val="none"/>
              </w:rPr>
              <w:t>)</w:t>
            </w:r>
            <w:r>
              <w:rPr>
                <w:rFonts w:hint="eastAsia" w:ascii="仿宋_GB2312" w:hAnsi="宋体" w:eastAsia="仿宋_GB2312"/>
                <w:color w:val="auto"/>
                <w:sz w:val="24"/>
              </w:rPr>
              <w:t>         □电脑动画</w:t>
            </w:r>
          </w:p>
          <w:p>
            <w:pPr>
              <w:adjustRightInd w:val="0"/>
              <w:snapToGrid w:val="0"/>
              <w:ind w:firstLine="960" w:firstLineChars="400"/>
              <w:jc w:val="both"/>
              <w:rPr>
                <w:rFonts w:ascii="仿宋_GB2312" w:hAnsi="宋体" w:eastAsia="仿宋_GB2312"/>
                <w:color w:val="auto"/>
                <w:sz w:val="24"/>
              </w:rPr>
            </w:pPr>
            <w:r>
              <w:rPr>
                <w:rFonts w:hint="eastAsia" w:ascii="仿宋_GB2312" w:hAnsi="宋体" w:eastAsia="仿宋_GB2312"/>
                <w:color w:val="auto"/>
                <w:sz w:val="24"/>
              </w:rPr>
              <w:t>□微视频      □微视频（网络素养专项）</w:t>
            </w:r>
          </w:p>
          <w:p>
            <w:pPr>
              <w:adjustRightInd w:val="0"/>
              <w:snapToGrid w:val="0"/>
              <w:ind w:firstLine="960" w:firstLineChars="400"/>
              <w:jc w:val="both"/>
              <w:rPr>
                <w:rFonts w:ascii="仿宋_GB2312" w:hAnsi="宋体" w:eastAsia="仿宋_GB2312"/>
                <w:color w:val="auto"/>
                <w:sz w:val="24"/>
              </w:rPr>
            </w:pPr>
            <w:r>
              <w:rPr>
                <w:rFonts w:hint="eastAsia" w:ascii="仿宋_GB2312" w:hAnsi="宋体" w:eastAsia="仿宋_GB2312"/>
                <w:color w:val="auto"/>
                <w:sz w:val="24"/>
              </w:rPr>
              <w:t>□电脑艺术设计（标志设计）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120"/>
              <w:jc w:val="center"/>
              <w:rPr>
                <w:rFonts w:ascii="仿宋_GB2312" w:hAnsi="宋体" w:eastAsia="仿宋_GB2312"/>
                <w:color w:val="auto"/>
                <w:sz w:val="24"/>
              </w:rPr>
            </w:pPr>
            <w:r>
              <w:rPr>
                <w:rFonts w:hint="eastAsia" w:ascii="仿宋_GB2312" w:hAnsi="宋体" w:eastAsia="仿宋_GB2312"/>
                <w:color w:val="auto"/>
                <w:sz w:val="24"/>
              </w:rPr>
              <w:t>作者姓名</w:t>
            </w:r>
          </w:p>
        </w:tc>
        <w:tc>
          <w:tcPr>
            <w:tcW w:w="980"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color w:val="auto"/>
                <w:sz w:val="24"/>
              </w:rPr>
            </w:pPr>
            <w:r>
              <w:rPr>
                <w:rFonts w:hint="eastAsia" w:ascii="仿宋_GB2312" w:hAnsi="宋体" w:eastAsia="仿宋_GB2312"/>
                <w:color w:val="auto"/>
                <w:sz w:val="24"/>
              </w:rPr>
              <w:t>性别</w:t>
            </w:r>
          </w:p>
        </w:tc>
        <w:tc>
          <w:tcPr>
            <w:tcW w:w="4899" w:type="dxa"/>
            <w:gridSpan w:val="3"/>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color w:val="auto"/>
                <w:sz w:val="24"/>
              </w:rPr>
            </w:pPr>
            <w:r>
              <w:rPr>
                <w:rFonts w:hint="eastAsia" w:ascii="仿宋_GB2312" w:hAnsi="宋体" w:eastAsia="仿宋_GB2312"/>
                <w:color w:val="auto"/>
                <w:sz w:val="24"/>
              </w:rPr>
              <w:t>学籍所在学校（按单位公章填写）*</w:t>
            </w:r>
          </w:p>
        </w:tc>
        <w:tc>
          <w:tcPr>
            <w:tcW w:w="1620" w:type="dxa"/>
            <w:gridSpan w:val="2"/>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color w:val="auto"/>
                <w:sz w:val="24"/>
              </w:rPr>
            </w:pPr>
            <w:r>
              <w:rPr>
                <w:rFonts w:hint="eastAsia" w:ascii="仿宋_GB2312" w:hAnsi="宋体" w:eastAsia="仿宋_GB2312"/>
                <w:color w:val="auto"/>
                <w:sz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98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4899" w:type="dxa"/>
            <w:gridSpan w:val="3"/>
            <w:tcBorders>
              <w:top w:val="single" w:color="auto" w:sz="4" w:space="0"/>
              <w:left w:val="nil"/>
              <w:bottom w:val="single" w:color="auto" w:sz="4" w:space="0"/>
              <w:right w:val="single" w:color="auto" w:sz="4" w:space="0"/>
            </w:tcBorders>
            <w:vAlign w:val="center"/>
          </w:tcPr>
          <w:p>
            <w:pPr>
              <w:adjustRightInd w:val="0"/>
              <w:snapToGrid w:val="0"/>
              <w:ind w:firstLine="1200" w:firstLineChars="500"/>
              <w:jc w:val="center"/>
              <w:rPr>
                <w:rFonts w:ascii="仿宋_GB2312" w:hAnsi="宋体" w:eastAsia="仿宋_GB2312"/>
                <w:color w:val="auto"/>
                <w:sz w:val="24"/>
              </w:rPr>
            </w:pPr>
          </w:p>
        </w:tc>
        <w:tc>
          <w:tcPr>
            <w:tcW w:w="1620" w:type="dxa"/>
            <w:gridSpan w:val="2"/>
            <w:tcBorders>
              <w:top w:val="single" w:color="auto" w:sz="4" w:space="0"/>
              <w:left w:val="nil"/>
              <w:bottom w:val="single" w:color="auto" w:sz="4" w:space="0"/>
              <w:right w:val="single" w:color="auto" w:sz="4" w:space="0"/>
            </w:tcBorders>
            <w:vAlign w:val="center"/>
          </w:tcPr>
          <w:p>
            <w:pPr>
              <w:adjustRightInd w:val="0"/>
              <w:snapToGrid w:val="0"/>
              <w:ind w:firstLine="1200" w:firstLineChars="50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98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4899" w:type="dxa"/>
            <w:gridSpan w:val="3"/>
            <w:tcBorders>
              <w:top w:val="single" w:color="auto" w:sz="4" w:space="0"/>
              <w:left w:val="nil"/>
              <w:bottom w:val="single" w:color="auto" w:sz="4" w:space="0"/>
              <w:right w:val="single" w:color="auto" w:sz="4" w:space="0"/>
            </w:tcBorders>
            <w:vAlign w:val="center"/>
          </w:tcPr>
          <w:p>
            <w:pPr>
              <w:adjustRightInd w:val="0"/>
              <w:snapToGrid w:val="0"/>
              <w:ind w:firstLine="1200" w:firstLineChars="500"/>
              <w:jc w:val="center"/>
              <w:rPr>
                <w:rFonts w:ascii="仿宋_GB2312" w:hAnsi="宋体" w:eastAsia="仿宋_GB2312"/>
                <w:color w:val="auto"/>
                <w:sz w:val="24"/>
              </w:rPr>
            </w:pPr>
          </w:p>
        </w:tc>
        <w:tc>
          <w:tcPr>
            <w:tcW w:w="1620" w:type="dxa"/>
            <w:gridSpan w:val="2"/>
            <w:tcBorders>
              <w:top w:val="single" w:color="auto" w:sz="4" w:space="0"/>
              <w:left w:val="nil"/>
              <w:bottom w:val="single" w:color="auto" w:sz="4" w:space="0"/>
              <w:right w:val="single" w:color="auto" w:sz="4" w:space="0"/>
            </w:tcBorders>
            <w:vAlign w:val="center"/>
          </w:tcPr>
          <w:p>
            <w:pPr>
              <w:adjustRightInd w:val="0"/>
              <w:snapToGrid w:val="0"/>
              <w:ind w:firstLine="1200" w:firstLineChars="50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r>
              <w:rPr>
                <w:rFonts w:hint="eastAsia" w:ascii="仿宋_GB2312" w:hAnsi="宋体" w:eastAsia="仿宋_GB2312"/>
                <w:color w:val="auto"/>
                <w:sz w:val="24"/>
              </w:rPr>
              <w:t>指导教师姓名</w:t>
            </w:r>
          </w:p>
        </w:tc>
        <w:tc>
          <w:tcPr>
            <w:tcW w:w="98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r>
              <w:rPr>
                <w:rFonts w:hint="eastAsia" w:ascii="仿宋_GB2312" w:hAnsi="宋体" w:eastAsia="仿宋_GB2312"/>
                <w:color w:val="auto"/>
                <w:sz w:val="24"/>
              </w:rPr>
              <w:t>性别</w:t>
            </w:r>
          </w:p>
        </w:tc>
        <w:tc>
          <w:tcPr>
            <w:tcW w:w="209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r>
              <w:rPr>
                <w:rFonts w:hint="eastAsia" w:ascii="仿宋_GB2312" w:hAnsi="宋体" w:eastAsia="仿宋_GB2312"/>
                <w:color w:val="auto"/>
                <w:sz w:val="24"/>
              </w:rPr>
              <w:t>职务/职称</w:t>
            </w:r>
          </w:p>
        </w:tc>
        <w:tc>
          <w:tcPr>
            <w:tcW w:w="4420" w:type="dxa"/>
            <w:gridSpan w:val="4"/>
            <w:tcBorders>
              <w:top w:val="single" w:color="auto" w:sz="4" w:space="0"/>
              <w:left w:val="nil"/>
              <w:bottom w:val="single" w:color="auto" w:sz="4" w:space="0"/>
              <w:right w:val="single" w:color="auto" w:sz="4" w:space="0"/>
            </w:tcBorders>
            <w:vAlign w:val="center"/>
          </w:tcPr>
          <w:p>
            <w:pPr>
              <w:adjustRightInd w:val="0"/>
              <w:snapToGrid w:val="0"/>
              <w:ind w:firstLine="960" w:firstLineChars="400"/>
              <w:rPr>
                <w:rFonts w:ascii="仿宋_GB2312" w:hAnsi="宋体" w:eastAsia="仿宋_GB2312"/>
                <w:color w:val="auto"/>
                <w:sz w:val="24"/>
              </w:rPr>
            </w:pPr>
            <w:r>
              <w:rPr>
                <w:rFonts w:hint="eastAsia" w:ascii="仿宋_GB2312" w:hAnsi="宋体" w:eastAsia="仿宋_GB2312"/>
                <w:color w:val="auto"/>
                <w:sz w:val="24"/>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98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209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4"/>
              </w:rPr>
            </w:pPr>
          </w:p>
        </w:tc>
        <w:tc>
          <w:tcPr>
            <w:tcW w:w="4420" w:type="dxa"/>
            <w:gridSpan w:val="4"/>
            <w:tcBorders>
              <w:top w:val="single" w:color="auto" w:sz="4" w:space="0"/>
              <w:left w:val="nil"/>
              <w:bottom w:val="single" w:color="auto" w:sz="4" w:space="0"/>
              <w:right w:val="single" w:color="auto" w:sz="4" w:space="0"/>
            </w:tcBorders>
            <w:vAlign w:val="center"/>
          </w:tcPr>
          <w:p>
            <w:pPr>
              <w:adjustRightInd w:val="0"/>
              <w:snapToGrid w:val="0"/>
              <w:ind w:firstLine="1200" w:firstLineChars="50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4339" w:type="dxa"/>
            <w:gridSpan w:val="3"/>
            <w:tcBorders>
              <w:top w:val="dashed" w:color="auto" w:sz="4" w:space="0"/>
              <w:left w:val="single" w:color="auto" w:sz="4" w:space="0"/>
              <w:bottom w:val="single" w:color="auto" w:sz="4" w:space="0"/>
              <w:right w:val="dashed" w:color="auto" w:sz="4" w:space="0"/>
            </w:tcBorders>
            <w:vAlign w:val="center"/>
          </w:tcPr>
          <w:p>
            <w:pPr>
              <w:adjustRightInd w:val="0"/>
              <w:snapToGrid w:val="0"/>
              <w:rPr>
                <w:rFonts w:ascii="仿宋_GB2312" w:hAnsi="宋体" w:eastAsia="仿宋_GB2312"/>
                <w:color w:val="auto"/>
                <w:sz w:val="24"/>
              </w:rPr>
            </w:pPr>
            <w:r>
              <w:rPr>
                <w:rFonts w:hint="eastAsia" w:ascii="仿宋_GB2312" w:hAnsi="宋体" w:eastAsia="仿宋_GB2312"/>
                <w:color w:val="auto"/>
                <w:sz w:val="24"/>
              </w:rPr>
              <w:t>作者签名：</w:t>
            </w:r>
          </w:p>
        </w:tc>
        <w:tc>
          <w:tcPr>
            <w:tcW w:w="4420" w:type="dxa"/>
            <w:gridSpan w:val="4"/>
            <w:tcBorders>
              <w:top w:val="dashed" w:color="auto" w:sz="4" w:space="0"/>
              <w:left w:val="nil"/>
              <w:bottom w:val="single" w:color="auto" w:sz="4" w:space="0"/>
              <w:right w:val="single" w:color="auto" w:sz="4" w:space="0"/>
            </w:tcBorders>
            <w:vAlign w:val="center"/>
          </w:tcPr>
          <w:p>
            <w:pPr>
              <w:adjustRightInd w:val="0"/>
              <w:snapToGrid w:val="0"/>
              <w:rPr>
                <w:rFonts w:ascii="仿宋_GB2312" w:hAnsi="宋体" w:eastAsia="仿宋_GB2312"/>
                <w:color w:val="auto"/>
                <w:sz w:val="24"/>
              </w:rPr>
            </w:pPr>
            <w:r>
              <w:rPr>
                <w:rFonts w:hint="eastAsia" w:ascii="仿宋_GB2312" w:hAnsi="宋体" w:eastAsia="仿宋_GB2312"/>
                <w:color w:val="auto"/>
                <w:sz w:val="24"/>
              </w:rPr>
              <w:t>作者签名：</w:t>
            </w:r>
          </w:p>
        </w:tc>
      </w:tr>
    </w:tbl>
    <w:p>
      <w:pPr>
        <w:adjustRightInd w:val="0"/>
        <w:snapToGrid w:val="0"/>
        <w:ind w:firstLine="480" w:firstLineChars="200"/>
        <w:rPr>
          <w:rFonts w:ascii="仿宋_GB2312" w:hAnsi="宋体" w:eastAsia="仿宋_GB2312"/>
          <w:color w:val="auto"/>
          <w:sz w:val="24"/>
        </w:rPr>
      </w:pPr>
      <w:r>
        <w:rPr>
          <w:rFonts w:hint="eastAsia" w:ascii="仿宋_GB2312" w:hAnsi="宋体" w:eastAsia="仿宋_GB2312"/>
          <w:color w:val="auto"/>
          <w:sz w:val="24"/>
        </w:rPr>
        <w:t>我在此确认上述作品为我的原创作品，不涉及和侵占他人的著作权；我同意作品出版权等公益性应用权属全国学生信息素养提升实践活动组委会。</w:t>
      </w:r>
    </w:p>
    <w:p>
      <w:pPr>
        <w:adjustRightInd w:val="0"/>
        <w:snapToGrid w:val="0"/>
        <w:rPr>
          <w:rFonts w:hint="eastAsia" w:ascii="仿宋_GB2312" w:eastAsia="仿宋_GB2312"/>
          <w:color w:val="auto"/>
          <w:sz w:val="24"/>
          <w:lang w:eastAsia="zh-CN"/>
        </w:rPr>
      </w:pPr>
      <w:r>
        <w:rPr>
          <w:rFonts w:eastAsia="仿宋_GB2312"/>
          <w:color w:val="auto"/>
          <w:sz w:val="32"/>
          <w:szCs w:val="32"/>
        </w:rPr>
        <w:br w:type="page"/>
      </w:r>
    </w:p>
    <w:p>
      <w:pPr>
        <w:adjustRightInd w:val="0"/>
        <w:snapToGrid w:val="0"/>
        <w:jc w:val="center"/>
        <w:outlineLvl w:val="0"/>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数字创作项目</w:t>
      </w:r>
      <w:r>
        <w:rPr>
          <w:rFonts w:ascii="方正小标宋简体" w:hAnsi="方正小标宋简体" w:eastAsia="方正小标宋简体" w:cs="方正小标宋简体"/>
          <w:color w:val="auto"/>
          <w:sz w:val="36"/>
          <w:szCs w:val="36"/>
        </w:rPr>
        <w:t>作品创作说明</w:t>
      </w:r>
    </w:p>
    <w:p>
      <w:pPr>
        <w:adjustRightInd w:val="0"/>
        <w:snapToGrid w:val="0"/>
        <w:jc w:val="left"/>
        <w:rPr>
          <w:rFonts w:eastAsia="仿宋_GB2312"/>
          <w:color w:val="auto"/>
          <w:sz w:val="32"/>
          <w:szCs w:val="32"/>
        </w:rPr>
      </w:pPr>
      <w:r>
        <w:rPr>
          <w:rFonts w:hint="eastAsia" w:ascii="仿宋_GB2312" w:eastAsia="仿宋_GB2312"/>
          <w:color w:val="auto"/>
          <w:sz w:val="32"/>
          <w:szCs w:val="32"/>
        </w:rPr>
        <w:t>作品</w:t>
      </w:r>
      <w:r>
        <w:rPr>
          <w:rFonts w:ascii="仿宋_GB2312" w:eastAsia="仿宋_GB2312"/>
          <w:color w:val="auto"/>
          <w:sz w:val="32"/>
          <w:szCs w:val="32"/>
        </w:rPr>
        <w:t>名称</w:t>
      </w:r>
      <w:r>
        <w:rPr>
          <w:rFonts w:hint="eastAsia" w:ascii="仿宋_GB2312" w:eastAsia="仿宋_GB2312"/>
          <w:color w:val="auto"/>
          <w:sz w:val="32"/>
          <w:szCs w:val="32"/>
        </w:rPr>
        <w:t>：</w:t>
      </w:r>
    </w:p>
    <w:tbl>
      <w:tblPr>
        <w:tblStyle w:val="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trPr>
        <w:tc>
          <w:tcPr>
            <w:tcW w:w="8500"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color w:val="auto"/>
                <w:sz w:val="28"/>
                <w:szCs w:val="28"/>
              </w:rPr>
            </w:pPr>
            <w:r>
              <w:rPr>
                <w:rFonts w:eastAsia="仿宋_GB2312"/>
                <w:color w:val="auto"/>
                <w:sz w:val="28"/>
                <w:szCs w:val="28"/>
              </w:rPr>
              <w:t>创作思想</w:t>
            </w:r>
            <w:r>
              <w:rPr>
                <w:rFonts w:eastAsia="仿宋_GB2312"/>
                <w:color w:val="auto"/>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trPr>
        <w:tc>
          <w:tcPr>
            <w:tcW w:w="8500"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color w:val="auto"/>
                <w:sz w:val="28"/>
                <w:szCs w:val="28"/>
              </w:rPr>
            </w:pPr>
            <w:r>
              <w:rPr>
                <w:rFonts w:eastAsia="仿宋_GB2312"/>
                <w:color w:val="auto"/>
                <w:sz w:val="28"/>
                <w:szCs w:val="28"/>
              </w:rPr>
              <w:t>创作过程</w:t>
            </w:r>
            <w:r>
              <w:rPr>
                <w:rFonts w:eastAsia="仿宋_GB2312"/>
                <w:color w:val="auto"/>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trPr>
        <w:tc>
          <w:tcPr>
            <w:tcW w:w="8500"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color w:val="auto"/>
                <w:sz w:val="28"/>
                <w:szCs w:val="28"/>
              </w:rPr>
            </w:pPr>
            <w:r>
              <w:rPr>
                <w:rFonts w:eastAsia="仿宋_GB2312"/>
                <w:color w:val="auto"/>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trPr>
        <w:tc>
          <w:tcPr>
            <w:tcW w:w="8500"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color w:val="auto"/>
                <w:sz w:val="28"/>
                <w:szCs w:val="28"/>
              </w:rPr>
            </w:pPr>
            <w:r>
              <w:rPr>
                <w:rFonts w:eastAsia="仿宋_GB2312"/>
                <w:color w:val="auto"/>
                <w:sz w:val="28"/>
                <w:szCs w:val="28"/>
              </w:rPr>
              <w:t>参考资源</w:t>
            </w:r>
            <w:r>
              <w:rPr>
                <w:rFonts w:eastAsia="仿宋_GB2312"/>
                <w:color w:val="auto"/>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trPr>
        <w:tc>
          <w:tcPr>
            <w:tcW w:w="8500"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color w:val="auto"/>
                <w:sz w:val="28"/>
                <w:szCs w:val="28"/>
              </w:rPr>
            </w:pPr>
            <w:r>
              <w:rPr>
                <w:rFonts w:eastAsia="仿宋_GB2312"/>
                <w:color w:val="auto"/>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2" w:hRule="atLeast"/>
        </w:trPr>
        <w:tc>
          <w:tcPr>
            <w:tcW w:w="8500"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color w:val="auto"/>
                <w:sz w:val="28"/>
                <w:szCs w:val="28"/>
              </w:rPr>
            </w:pPr>
            <w:r>
              <w:rPr>
                <w:rFonts w:eastAsia="仿宋_GB2312"/>
                <w:color w:val="auto"/>
                <w:sz w:val="28"/>
                <w:szCs w:val="28"/>
              </w:rPr>
              <w:t>其他说明</w:t>
            </w:r>
            <w:r>
              <w:rPr>
                <w:rFonts w:eastAsia="仿宋_GB2312"/>
                <w:color w:val="auto"/>
              </w:rPr>
              <w:t>（需要特别说明的问题）</w:t>
            </w:r>
          </w:p>
        </w:tc>
      </w:tr>
    </w:tbl>
    <w:p>
      <w:pPr>
        <w:adjustRightInd w:val="0"/>
        <w:snapToGrid w:val="0"/>
        <w:rPr>
          <w:rFonts w:ascii="宋体" w:hAnsi="宋体"/>
          <w:color w:val="auto"/>
          <w:sz w:val="24"/>
        </w:rPr>
      </w:pPr>
      <w:r>
        <w:rPr>
          <w:rFonts w:hint="eastAsia" w:ascii="宋体" w:hAnsi="宋体"/>
          <w:color w:val="auto"/>
          <w:sz w:val="24"/>
        </w:rPr>
        <w:t xml:space="preserve"> </w:t>
      </w:r>
    </w:p>
    <w:p>
      <w:pPr>
        <w:widowControl/>
        <w:adjustRightInd w:val="0"/>
        <w:snapToGrid w:val="0"/>
        <w:jc w:val="left"/>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821B9"/>
    <w:rsid w:val="0B2C23A3"/>
    <w:rsid w:val="0D202D56"/>
    <w:rsid w:val="10A739D7"/>
    <w:rsid w:val="1D354FC6"/>
    <w:rsid w:val="269045CC"/>
    <w:rsid w:val="273F7B36"/>
    <w:rsid w:val="2F2B4AEA"/>
    <w:rsid w:val="34E97C37"/>
    <w:rsid w:val="46627A0B"/>
    <w:rsid w:val="49D14C04"/>
    <w:rsid w:val="4A0F779A"/>
    <w:rsid w:val="4E1362B5"/>
    <w:rsid w:val="55C859EA"/>
    <w:rsid w:val="577136B9"/>
    <w:rsid w:val="68D33203"/>
    <w:rsid w:val="6A376803"/>
    <w:rsid w:val="793B3530"/>
    <w:rsid w:val="7B5605A8"/>
    <w:rsid w:val="7D410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2021-03-22T00:56:00Z</dcterms:created>
  <dc:creator>Huang</dc:creator>
  <cp:lastModifiedBy>Yellow-Nils</cp:lastModifiedBy>
  <dcterms:modified xsi:type="dcterms:W3CDTF">2021-03-26T02:33:03Z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70F5102E608B4F66855DE586600AA920</vt:lpwstr>
  </property>
  <property fmtid="{D5CDD505-2E9C-101B-9397-08002B2CF9AE}" pid="4" name="KSOSaveFontToCloudKey">
    <vt:lpwstr>428469477_btnclosed</vt:lpwstr>
  </property>
</Properties>
</file>