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640"/>
        <w:jc w:val="center"/>
        <w:rPr>
          <w:rFonts w:asciiTheme="majorEastAsia" w:hAnsiTheme="majorEastAsia" w:eastAsiaTheme="majorEastAsia" w:cstheme="majorEastAsia"/>
          <w:b/>
          <w:color w:val="000000"/>
          <w:kern w:val="0"/>
          <w:sz w:val="44"/>
          <w:szCs w:val="44"/>
        </w:rPr>
      </w:pPr>
    </w:p>
    <w:p>
      <w:pPr>
        <w:widowControl/>
        <w:spacing w:line="360" w:lineRule="auto"/>
        <w:ind w:right="640"/>
        <w:jc w:val="center"/>
        <w:rPr>
          <w:rFonts w:asciiTheme="majorEastAsia" w:hAnsiTheme="majorEastAsia" w:eastAsiaTheme="majorEastAsia" w:cstheme="majorEastAsia"/>
          <w:b/>
          <w:color w:val="000000"/>
          <w:kern w:val="0"/>
          <w:sz w:val="44"/>
          <w:szCs w:val="44"/>
        </w:rPr>
      </w:pPr>
    </w:p>
    <w:p>
      <w:pPr>
        <w:widowControl/>
        <w:spacing w:line="360" w:lineRule="auto"/>
        <w:ind w:right="640"/>
        <w:jc w:val="center"/>
        <w:rPr>
          <w:rFonts w:asciiTheme="majorEastAsia" w:hAnsiTheme="majorEastAsia" w:eastAsiaTheme="majorEastAsia" w:cstheme="majorEastAsia"/>
          <w:b/>
          <w:color w:val="000000"/>
          <w:kern w:val="0"/>
          <w:sz w:val="44"/>
          <w:szCs w:val="44"/>
        </w:rPr>
      </w:pPr>
    </w:p>
    <w:p>
      <w:pPr>
        <w:widowControl/>
        <w:spacing w:line="360" w:lineRule="auto"/>
        <w:ind w:right="640"/>
        <w:jc w:val="center"/>
        <w:rPr>
          <w:rFonts w:hint="eastAsia" w:asciiTheme="majorEastAsia" w:hAnsiTheme="majorEastAsia" w:eastAsiaTheme="majorEastAsia" w:cstheme="majorEastAsia"/>
          <w:b/>
          <w:color w:val="000000"/>
          <w:kern w:val="0"/>
          <w:sz w:val="44"/>
          <w:szCs w:val="44"/>
        </w:rPr>
      </w:pPr>
      <w:r>
        <w:rPr>
          <w:rFonts w:hint="eastAsia" w:asciiTheme="majorEastAsia" w:hAnsiTheme="majorEastAsia" w:eastAsiaTheme="majorEastAsia" w:cstheme="majorEastAsia"/>
          <w:b/>
          <w:color w:val="000000"/>
          <w:kern w:val="0"/>
          <w:sz w:val="44"/>
          <w:szCs w:val="44"/>
        </w:rPr>
        <w:t>银川市金凤区</w:t>
      </w:r>
      <w:r>
        <w:rPr>
          <w:rFonts w:hint="eastAsia" w:asciiTheme="majorEastAsia" w:hAnsiTheme="majorEastAsia" w:eastAsiaTheme="majorEastAsia" w:cstheme="majorEastAsia"/>
          <w:b/>
          <w:color w:val="000000"/>
          <w:kern w:val="0"/>
          <w:sz w:val="44"/>
          <w:szCs w:val="44"/>
          <w:lang w:eastAsia="zh-CN"/>
        </w:rPr>
        <w:t>第十二</w:t>
      </w:r>
      <w:r>
        <w:rPr>
          <w:rFonts w:hint="eastAsia" w:asciiTheme="majorEastAsia" w:hAnsiTheme="majorEastAsia" w:eastAsiaTheme="majorEastAsia" w:cstheme="majorEastAsia"/>
          <w:b/>
          <w:color w:val="000000"/>
          <w:kern w:val="0"/>
          <w:sz w:val="44"/>
          <w:szCs w:val="44"/>
        </w:rPr>
        <w:t>小学</w:t>
      </w:r>
    </w:p>
    <w:p>
      <w:pPr>
        <w:widowControl/>
        <w:spacing w:line="360" w:lineRule="auto"/>
        <w:ind w:right="640"/>
        <w:jc w:val="center"/>
        <w:rPr>
          <w:rFonts w:asciiTheme="majorEastAsia" w:hAnsiTheme="majorEastAsia" w:eastAsiaTheme="majorEastAsia" w:cstheme="majorEastAsia"/>
          <w:b/>
          <w:color w:val="000000"/>
          <w:kern w:val="0"/>
          <w:sz w:val="44"/>
          <w:szCs w:val="44"/>
        </w:rPr>
      </w:pPr>
      <w:r>
        <w:rPr>
          <w:rFonts w:hint="eastAsia" w:asciiTheme="majorEastAsia" w:hAnsiTheme="majorEastAsia" w:eastAsiaTheme="majorEastAsia" w:cstheme="majorEastAsia"/>
          <w:b/>
          <w:color w:val="000000"/>
          <w:kern w:val="0"/>
          <w:sz w:val="44"/>
          <w:szCs w:val="44"/>
        </w:rPr>
        <w:t>2020年部门预算</w:t>
      </w: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center"/>
        <w:outlineLvl w:val="1"/>
        <w:rPr>
          <w:rFonts w:hint="eastAsia" w:ascii="仿宋_GB2312" w:hAnsi="宋体" w:eastAsia="仿宋_GB2312"/>
          <w:b/>
          <w:kern w:val="0"/>
          <w:sz w:val="36"/>
          <w:szCs w:val="36"/>
        </w:rPr>
      </w:pPr>
      <w:r>
        <w:rPr>
          <w:rFonts w:hint="eastAsia" w:ascii="仿宋_GB2312" w:hAnsi="宋体" w:eastAsia="仿宋_GB2312"/>
          <w:b/>
          <w:kern w:val="0"/>
          <w:sz w:val="36"/>
          <w:szCs w:val="36"/>
        </w:rPr>
        <w:t>银川市金凤区第十</w:t>
      </w:r>
      <w:r>
        <w:rPr>
          <w:rFonts w:hint="eastAsia" w:ascii="仿宋_GB2312" w:hAnsi="宋体" w:eastAsia="仿宋_GB2312"/>
          <w:b/>
          <w:kern w:val="0"/>
          <w:sz w:val="36"/>
          <w:szCs w:val="36"/>
          <w:lang w:eastAsia="zh-CN"/>
        </w:rPr>
        <w:t>二</w:t>
      </w:r>
      <w:r>
        <w:rPr>
          <w:rFonts w:hint="eastAsia" w:ascii="仿宋_GB2312" w:hAnsi="宋体" w:eastAsia="仿宋_GB2312"/>
          <w:b/>
          <w:kern w:val="0"/>
          <w:sz w:val="36"/>
          <w:szCs w:val="36"/>
        </w:rPr>
        <w:t>小学2</w:t>
      </w:r>
      <w:r>
        <w:rPr>
          <w:rFonts w:hint="eastAsia" w:ascii="仿宋_GB2312" w:hAnsi="宋体" w:eastAsia="仿宋_GB2312"/>
          <w:b/>
          <w:kern w:val="0"/>
          <w:sz w:val="36"/>
          <w:szCs w:val="36"/>
          <w:lang w:val="en-US" w:eastAsia="zh-CN"/>
        </w:rPr>
        <w:t>020</w:t>
      </w:r>
      <w:r>
        <w:rPr>
          <w:rFonts w:hint="eastAsia" w:ascii="仿宋_GB2312" w:hAnsi="宋体" w:eastAsia="仿宋_GB2312"/>
          <w:b/>
          <w:kern w:val="0"/>
          <w:sz w:val="36"/>
          <w:szCs w:val="36"/>
        </w:rPr>
        <w:t>年部门预算</w:t>
      </w:r>
    </w:p>
    <w:p>
      <w:pPr>
        <w:widowControl/>
        <w:jc w:val="center"/>
        <w:outlineLvl w:val="1"/>
        <w:rPr>
          <w:rFonts w:hint="eastAsia" w:ascii="仿宋_GB2312" w:hAnsi="宋体" w:eastAsia="仿宋_GB2312"/>
          <w:b/>
          <w:kern w:val="0"/>
          <w:sz w:val="36"/>
          <w:szCs w:val="36"/>
        </w:rPr>
      </w:pPr>
      <w:r>
        <w:rPr>
          <w:rFonts w:hint="eastAsia" w:ascii="仿宋_GB2312" w:hAnsi="宋体" w:eastAsia="仿宋_GB2312"/>
          <w:b/>
          <w:kern w:val="0"/>
          <w:sz w:val="36"/>
          <w:szCs w:val="36"/>
        </w:rPr>
        <w:t>——单位概况</w:t>
      </w:r>
    </w:p>
    <w:p>
      <w:pPr>
        <w:widowControl/>
        <w:jc w:val="both"/>
        <w:outlineLvl w:val="1"/>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一、主要职能</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主要工作宗旨为:实施小学义务教育，促进基础教育发展。</w:t>
      </w:r>
    </w:p>
    <w:p>
      <w:pPr>
        <w:widowControl/>
        <w:spacing w:line="560" w:lineRule="exact"/>
        <w:jc w:val="left"/>
        <w:rPr>
          <w:rFonts w:ascii="黑体" w:hAnsi="黑体" w:eastAsia="黑体" w:cs="宋体"/>
          <w:b/>
          <w:bCs/>
          <w:kern w:val="0"/>
          <w:sz w:val="32"/>
          <w:szCs w:val="32"/>
        </w:rPr>
      </w:pPr>
      <w:r>
        <w:rPr>
          <w:rFonts w:hint="eastAsia" w:ascii="仿宋" w:hAnsi="仿宋" w:eastAsia="仿宋" w:cs="宋体"/>
          <w:bCs/>
          <w:kern w:val="0"/>
          <w:sz w:val="32"/>
          <w:szCs w:val="32"/>
        </w:rPr>
        <w:t xml:space="preserve"> </w:t>
      </w:r>
      <w:r>
        <w:rPr>
          <w:rFonts w:hint="eastAsia" w:ascii="仿宋" w:hAnsi="仿宋" w:eastAsia="仿宋" w:cs="宋体"/>
          <w:bCs/>
          <w:kern w:val="0"/>
          <w:sz w:val="32"/>
          <w:szCs w:val="32"/>
          <w:lang w:val="en-US" w:eastAsia="zh-CN"/>
        </w:rPr>
        <w:t xml:space="preserve"> </w:t>
      </w:r>
      <w:r>
        <w:rPr>
          <w:rFonts w:hint="eastAsia" w:ascii="黑体" w:hAnsi="黑体" w:eastAsia="黑体" w:cs="宋体"/>
          <w:b/>
          <w:bCs/>
          <w:kern w:val="0"/>
          <w:sz w:val="32"/>
          <w:szCs w:val="32"/>
        </w:rPr>
        <w:t>二、部门预算单位构成</w:t>
      </w:r>
    </w:p>
    <w:p>
      <w:pPr>
        <w:widowControl/>
        <w:spacing w:line="560" w:lineRule="exact"/>
        <w:jc w:val="left"/>
        <w:rPr>
          <w:rFonts w:ascii="仿宋_GB2312" w:hAnsi="黑体" w:eastAsia="仿宋_GB2312" w:cs="宋体"/>
          <w:bCs/>
          <w:kern w:val="0"/>
          <w:sz w:val="32"/>
          <w:szCs w:val="32"/>
        </w:rPr>
      </w:pPr>
      <w:r>
        <w:rPr>
          <w:rFonts w:hint="eastAsia" w:ascii="黑体" w:hAnsi="黑体" w:eastAsia="黑体" w:cs="宋体"/>
          <w:b/>
          <w:bCs/>
          <w:kern w:val="0"/>
          <w:sz w:val="32"/>
          <w:szCs w:val="32"/>
        </w:rPr>
        <w:t xml:space="preserve">  </w:t>
      </w:r>
      <w:r>
        <w:rPr>
          <w:rFonts w:hint="eastAsia" w:ascii="仿宋_GB2312" w:hAnsi="黑体" w:eastAsia="仿宋_GB2312" w:cs="宋体"/>
          <w:bCs/>
          <w:kern w:val="0"/>
          <w:sz w:val="32"/>
          <w:szCs w:val="32"/>
        </w:rPr>
        <w:t>对本部门（单位）及所属预算单位构成进行详细说明。如：</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预算单位构成看，金凤区第十</w:t>
      </w: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小学部门预算包括：金凤区第十</w:t>
      </w: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小学本级预算、从所属事业单位预算。</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ectPr>
          <w:pgSz w:w="11906" w:h="16838"/>
          <w:pgMar w:top="1440" w:right="1800" w:bottom="1440" w:left="1800" w:header="851" w:footer="992" w:gutter="0"/>
          <w:cols w:space="720" w:num="1"/>
          <w:docGrid w:type="lines" w:linePitch="312" w:charSpace="0"/>
        </w:sectPr>
      </w:pPr>
    </w:p>
    <w:p>
      <w:pPr>
        <w:widowControl/>
        <w:jc w:val="left"/>
        <w:outlineLvl w:val="1"/>
        <w:rPr>
          <w:rFonts w:ascii="仿宋_GB2312" w:hAnsi="宋体" w:eastAsia="仿宋_GB2312"/>
          <w:b/>
          <w:kern w:val="0"/>
          <w:sz w:val="36"/>
          <w:szCs w:val="36"/>
        </w:rPr>
      </w:pPr>
      <w:r>
        <w:rPr>
          <w:rFonts w:hint="eastAsia" w:ascii="仿宋_GB2312" w:hAnsi="宋体" w:eastAsia="仿宋_GB2312"/>
          <w:b/>
          <w:kern w:val="0"/>
          <w:sz w:val="36"/>
          <w:szCs w:val="36"/>
          <w:lang w:eastAsia="zh-CN"/>
        </w:rPr>
        <w:t>银川市金凤区第十二小学</w:t>
      </w:r>
      <w:r>
        <w:rPr>
          <w:rFonts w:hint="eastAsia" w:ascii="仿宋_GB2312" w:hAnsi="宋体" w:eastAsia="仿宋_GB2312"/>
          <w:b/>
          <w:kern w:val="0"/>
          <w:sz w:val="36"/>
          <w:szCs w:val="36"/>
        </w:rPr>
        <w:t>20</w:t>
      </w:r>
      <w:r>
        <w:rPr>
          <w:rFonts w:hint="eastAsia" w:ascii="仿宋_GB2312" w:hAnsi="宋体" w:eastAsia="仿宋_GB2312"/>
          <w:b/>
          <w:kern w:val="0"/>
          <w:sz w:val="36"/>
          <w:szCs w:val="36"/>
          <w:lang w:val="en-US" w:eastAsia="zh-CN"/>
        </w:rPr>
        <w:t>20</w:t>
      </w:r>
      <w:r>
        <w:rPr>
          <w:rFonts w:hint="eastAsia" w:ascii="仿宋_GB2312" w:hAnsi="宋体" w:eastAsia="仿宋_GB2312"/>
          <w:b/>
          <w:kern w:val="0"/>
          <w:sz w:val="36"/>
          <w:szCs w:val="36"/>
        </w:rPr>
        <w:t>年部门预算——预算表</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160" w:type="dxa"/>
        <w:tblInd w:w="91" w:type="dxa"/>
        <w:tblLayout w:type="fixed"/>
        <w:tblCellMar>
          <w:top w:w="0" w:type="dxa"/>
          <w:left w:w="108" w:type="dxa"/>
          <w:bottom w:w="0" w:type="dxa"/>
          <w:right w:w="108" w:type="dxa"/>
        </w:tblCellMar>
      </w:tblPr>
      <w:tblGrid>
        <w:gridCol w:w="3860"/>
        <w:gridCol w:w="1360"/>
        <w:gridCol w:w="3860"/>
        <w:gridCol w:w="1360"/>
        <w:gridCol w:w="1360"/>
        <w:gridCol w:w="1360"/>
      </w:tblGrid>
      <w:tr>
        <w:tblPrEx>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收     入</w:t>
            </w:r>
          </w:p>
        </w:tc>
        <w:tc>
          <w:tcPr>
            <w:tcW w:w="7940" w:type="dxa"/>
            <w:gridSpan w:val="4"/>
            <w:tcBorders>
              <w:top w:val="single" w:color="000000" w:sz="8"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支     出</w:t>
            </w:r>
          </w:p>
        </w:tc>
      </w:tr>
      <w:tr>
        <w:tblPrEx>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r>
      <w:tr>
        <w:tblPrEx>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246.64</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246.64</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246.64</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246.64</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192.06</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192.06</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31.58</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31.58</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9.02</w:t>
            </w:r>
          </w:p>
        </w:tc>
        <w:tc>
          <w:tcPr>
            <w:tcW w:w="1360" w:type="dxa"/>
            <w:tcBorders>
              <w:top w:val="nil"/>
              <w:left w:val="nil"/>
              <w:bottom w:val="single" w:color="000000" w:sz="4" w:space="0"/>
              <w:right w:val="single" w:color="000000" w:sz="4" w:space="0"/>
            </w:tcBorders>
            <w:vAlign w:val="center"/>
          </w:tcPr>
          <w:p>
            <w:pPr>
              <w:widowControl/>
              <w:tabs>
                <w:tab w:val="center" w:pos="572"/>
                <w:tab w:val="right" w:pos="1484"/>
              </w:tabs>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9.02</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（十七）自然资源海洋气象等支出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13.98</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13.98</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（十九）粮油物资储备支出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（二十）灾害防治及应急管理支出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246.64</w:t>
            </w:r>
          </w:p>
        </w:tc>
        <w:tc>
          <w:tcPr>
            <w:tcW w:w="7940" w:type="dxa"/>
            <w:gridSpan w:val="4"/>
            <w:tcBorders>
              <w:top w:val="single" w:color="000000" w:sz="4" w:space="0"/>
              <w:left w:val="nil"/>
              <w:bottom w:val="single" w:color="000000" w:sz="8" w:space="0"/>
              <w:right w:val="single" w:color="000000" w:sz="4" w:space="0"/>
            </w:tcBorders>
            <w:vAlign w:val="center"/>
          </w:tcPr>
          <w:p>
            <w:pPr>
              <w:widowControl/>
              <w:jc w:val="center"/>
              <w:rPr>
                <w:rFonts w:hint="default" w:ascii="宋体" w:hAnsi="宋体" w:cs="Arial"/>
                <w:b/>
                <w:bCs/>
                <w:color w:val="000000"/>
                <w:kern w:val="0"/>
                <w:sz w:val="22"/>
                <w:szCs w:val="22"/>
                <w:lang w:val="en-US"/>
              </w:rPr>
            </w:pPr>
            <w:r>
              <w:rPr>
                <w:rFonts w:hint="eastAsia" w:ascii="宋体" w:hAnsi="宋体" w:cs="Arial"/>
                <w:b/>
                <w:bCs/>
                <w:color w:val="000000"/>
                <w:kern w:val="0"/>
                <w:sz w:val="22"/>
                <w:szCs w:val="22"/>
              </w:rPr>
              <w:t>支出总计</w:t>
            </w:r>
            <w:r>
              <w:rPr>
                <w:rFonts w:hint="eastAsia" w:ascii="宋体" w:hAnsi="宋体" w:cs="Arial"/>
                <w:b/>
                <w:bCs/>
                <w:color w:val="000000"/>
                <w:kern w:val="0"/>
                <w:sz w:val="22"/>
                <w:szCs w:val="22"/>
                <w:lang w:val="en-US" w:eastAsia="zh-CN"/>
              </w:rPr>
              <w:t xml:space="preserve">       246.64</w:t>
            </w:r>
          </w:p>
        </w:tc>
      </w:tr>
    </w:tbl>
    <w:p>
      <w:pPr>
        <w:widowControl/>
        <w:outlineLvl w:val="1"/>
        <w:rPr>
          <w:rFonts w:hint="eastAsia" w:ascii="仿宋_GB2312" w:hAnsi="宋体" w:eastAsia="仿宋_GB2312"/>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outlineLvl w:val="1"/>
        <w:rPr>
          <w:rFonts w:hint="eastAsia" w:ascii="仿宋_GB2312" w:hAnsi="宋体" w:eastAsia="仿宋_GB2312"/>
          <w:kern w:val="0"/>
          <w:sz w:val="32"/>
          <w:szCs w:val="32"/>
        </w:rPr>
      </w:pP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二、财政拨款支出预算总表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财政拨款支出预算总表</w:t>
      </w:r>
    </w:p>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767" w:type="dxa"/>
        <w:tblInd w:w="91" w:type="dxa"/>
        <w:tblLayout w:type="fixed"/>
        <w:tblCellMar>
          <w:top w:w="0" w:type="dxa"/>
          <w:left w:w="108" w:type="dxa"/>
          <w:bottom w:w="0" w:type="dxa"/>
          <w:right w:w="108" w:type="dxa"/>
        </w:tblCellMar>
      </w:tblPr>
      <w:tblGrid>
        <w:gridCol w:w="1097"/>
        <w:gridCol w:w="1707"/>
        <w:gridCol w:w="980"/>
        <w:gridCol w:w="1247"/>
        <w:gridCol w:w="1247"/>
        <w:gridCol w:w="1247"/>
        <w:gridCol w:w="1247"/>
        <w:gridCol w:w="1247"/>
        <w:gridCol w:w="1247"/>
        <w:gridCol w:w="1247"/>
        <w:gridCol w:w="1254"/>
      </w:tblGrid>
      <w:tr>
        <w:tblPrEx>
          <w:tblCellMar>
            <w:top w:w="0" w:type="dxa"/>
            <w:left w:w="108" w:type="dxa"/>
            <w:bottom w:w="0" w:type="dxa"/>
            <w:right w:w="108" w:type="dxa"/>
          </w:tblCellMar>
        </w:tblPrEx>
        <w:trPr>
          <w:trHeight w:val="555" w:hRule="atLeast"/>
        </w:trPr>
        <w:tc>
          <w:tcPr>
            <w:tcW w:w="280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功能分类科目</w:t>
            </w:r>
          </w:p>
        </w:tc>
        <w:tc>
          <w:tcPr>
            <w:tcW w:w="9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预算安排总计</w:t>
            </w:r>
          </w:p>
        </w:tc>
        <w:tc>
          <w:tcPr>
            <w:tcW w:w="4988"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jc w:val="center"/>
              <w:rPr>
                <w:b/>
                <w:color w:val="000000"/>
                <w:kern w:val="0"/>
                <w:szCs w:val="21"/>
              </w:rPr>
            </w:pPr>
            <w:r>
              <w:rPr>
                <w:rFonts w:hint="eastAsia" w:ascii="宋体" w:hAnsi="宋体" w:cs="宋体"/>
                <w:b/>
                <w:bCs/>
                <w:color w:val="000000"/>
                <w:kern w:val="0"/>
                <w:szCs w:val="21"/>
              </w:rPr>
              <w:t>一般公共财政预算拨款支出</w:t>
            </w:r>
          </w:p>
        </w:tc>
        <w:tc>
          <w:tcPr>
            <w:tcW w:w="4995"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szCs w:val="21"/>
              </w:rPr>
            </w:pPr>
            <w:r>
              <w:rPr>
                <w:rFonts w:hint="eastAsia"/>
                <w:b/>
                <w:color w:val="000000"/>
                <w:kern w:val="0"/>
                <w:szCs w:val="21"/>
              </w:rPr>
              <w:t>政府性基金预算财政拨款支出</w:t>
            </w:r>
          </w:p>
        </w:tc>
      </w:tr>
      <w:tr>
        <w:tblPrEx>
          <w:tblCellMar>
            <w:top w:w="0" w:type="dxa"/>
            <w:left w:w="108" w:type="dxa"/>
            <w:bottom w:w="0" w:type="dxa"/>
            <w:right w:w="108" w:type="dxa"/>
          </w:tblCellMar>
        </w:tblPrEx>
        <w:trPr>
          <w:trHeight w:val="103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科目编码</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科目名称</w:t>
            </w:r>
          </w:p>
        </w:tc>
        <w:tc>
          <w:tcPr>
            <w:tcW w:w="9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一般性转移支付安排支出</w:t>
            </w:r>
          </w:p>
        </w:tc>
      </w:tr>
      <w:tr>
        <w:tblPrEx>
          <w:tblCellMar>
            <w:top w:w="0" w:type="dxa"/>
            <w:left w:w="108" w:type="dxa"/>
            <w:bottom w:w="0" w:type="dxa"/>
            <w:right w:w="108" w:type="dxa"/>
          </w:tblCellMar>
        </w:tblPrEx>
        <w:trPr>
          <w:trHeight w:val="55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2050202</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小学教育</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192.06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192.06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192.06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59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2080505</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机关事业单位基本养老保险缴费支出</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22.56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22.56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22.56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2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2080506</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机关事业单位职业年金缴费支出</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9.02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9.02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9.02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1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2101102</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事业单位医疗</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9.02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9.02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9.02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2210201</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13.98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13.98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13.98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bl>
    <w:p>
      <w:pPr>
        <w:widowControl/>
        <w:ind w:firstLine="960" w:firstLineChars="300"/>
        <w:outlineLvl w:val="1"/>
        <w:rPr>
          <w:rFonts w:hint="eastAsia" w:ascii="黑体" w:hAnsi="宋体" w:eastAsia="黑体"/>
          <w:b/>
          <w:kern w:val="0"/>
          <w:sz w:val="32"/>
          <w:szCs w:val="32"/>
        </w:rPr>
      </w:pPr>
    </w:p>
    <w:p>
      <w:pPr>
        <w:widowControl/>
        <w:ind w:firstLine="960" w:firstLineChars="300"/>
        <w:outlineLvl w:val="1"/>
        <w:rPr>
          <w:rFonts w:ascii="黑体" w:hAnsi="宋体" w:eastAsia="黑体"/>
          <w:b/>
          <w:kern w:val="0"/>
          <w:sz w:val="32"/>
          <w:szCs w:val="32"/>
        </w:rPr>
      </w:pPr>
      <w:r>
        <w:rPr>
          <w:rFonts w:hint="eastAsia" w:ascii="黑体" w:hAnsi="宋体" w:eastAsia="黑体"/>
          <w:b/>
          <w:kern w:val="0"/>
          <w:sz w:val="32"/>
          <w:szCs w:val="32"/>
        </w:rPr>
        <w:t>三、一般公共预算财政拨款支出表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510" w:type="dxa"/>
        <w:tblInd w:w="91" w:type="dxa"/>
        <w:tblLayout w:type="fixed"/>
        <w:tblCellMar>
          <w:top w:w="0" w:type="dxa"/>
          <w:left w:w="108" w:type="dxa"/>
          <w:bottom w:w="0" w:type="dxa"/>
          <w:right w:w="108" w:type="dxa"/>
        </w:tblCellMar>
      </w:tblPr>
      <w:tblGrid>
        <w:gridCol w:w="1637"/>
        <w:gridCol w:w="1980"/>
        <w:gridCol w:w="1779"/>
        <w:gridCol w:w="1620"/>
        <w:gridCol w:w="1800"/>
        <w:gridCol w:w="1980"/>
        <w:gridCol w:w="236"/>
        <w:gridCol w:w="1024"/>
        <w:gridCol w:w="1454"/>
      </w:tblGrid>
      <w:tr>
        <w:tblPrEx>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779"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714" w:type="dxa"/>
            <w:gridSpan w:val="3"/>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2020年预算数与2019年执行数（决算数）</w:t>
            </w:r>
          </w:p>
        </w:tc>
      </w:tr>
      <w:tr>
        <w:tblPrEx>
          <w:tblCellMar>
            <w:top w:w="0" w:type="dxa"/>
            <w:left w:w="108" w:type="dxa"/>
            <w:bottom w:w="0" w:type="dxa"/>
            <w:right w:w="108" w:type="dxa"/>
          </w:tblCellMar>
        </w:tblPrEx>
        <w:trPr>
          <w:trHeight w:val="112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779"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236" w:type="dxa"/>
            <w:tcBorders>
              <w:top w:val="single" w:color="auto" w:sz="4" w:space="0"/>
              <w:bottom w:val="single" w:color="auto" w:sz="4" w:space="0"/>
            </w:tcBorders>
            <w:vAlign w:val="center"/>
          </w:tcPr>
          <w:p>
            <w:pPr>
              <w:widowControl/>
              <w:jc w:val="left"/>
              <w:rPr>
                <w:kern w:val="0"/>
                <w:sz w:val="20"/>
                <w:szCs w:val="20"/>
              </w:rPr>
            </w:pPr>
          </w:p>
        </w:tc>
        <w:tc>
          <w:tcPr>
            <w:tcW w:w="1024" w:type="dxa"/>
            <w:tcBorders>
              <w:top w:val="single" w:color="auto" w:sz="4" w:space="0"/>
              <w:bottom w:val="single" w:color="auto" w:sz="4" w:space="0"/>
              <w:right w:val="single" w:color="auto" w:sz="4" w:space="0"/>
            </w:tcBorders>
            <w:vAlign w:val="center"/>
          </w:tcPr>
          <w:p>
            <w:pPr>
              <w:widowControl/>
              <w:rPr>
                <w:rFonts w:ascii="宋体" w:hAnsi="宋体" w:cs="宋体"/>
                <w:b/>
                <w:bCs/>
                <w:kern w:val="0"/>
                <w:sz w:val="22"/>
                <w:szCs w:val="22"/>
              </w:rPr>
            </w:pPr>
            <w:r>
              <w:rPr>
                <w:rFonts w:hint="eastAsia" w:ascii="宋体" w:hAnsi="宋体" w:cs="宋体"/>
                <w:b/>
                <w:bCs/>
                <w:kern w:val="0"/>
                <w:sz w:val="22"/>
                <w:szCs w:val="22"/>
              </w:rPr>
              <w:t>增减额</w:t>
            </w:r>
          </w:p>
        </w:tc>
        <w:tc>
          <w:tcPr>
            <w:tcW w:w="1454" w:type="dxa"/>
            <w:tcBorders>
              <w:top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2050202</w:t>
            </w:r>
          </w:p>
        </w:tc>
        <w:tc>
          <w:tcPr>
            <w:tcW w:w="1980" w:type="dxa"/>
            <w:tcBorders>
              <w:top w:val="nil"/>
              <w:left w:val="nil"/>
              <w:bottom w:val="single" w:color="auto" w:sz="4" w:space="0"/>
              <w:right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小学教育</w:t>
            </w: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243.10</w:t>
            </w:r>
          </w:p>
        </w:tc>
        <w:tc>
          <w:tcPr>
            <w:tcW w:w="16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192.06</w:t>
            </w:r>
          </w:p>
        </w:tc>
        <w:tc>
          <w:tcPr>
            <w:tcW w:w="18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bidi="ar-SA"/>
              </w:rPr>
              <w:t>183.37</w:t>
            </w:r>
          </w:p>
        </w:tc>
        <w:tc>
          <w:tcPr>
            <w:tcW w:w="198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8.69</w:t>
            </w:r>
          </w:p>
        </w:tc>
        <w:tc>
          <w:tcPr>
            <w:tcW w:w="1260" w:type="dxa"/>
            <w:gridSpan w:val="2"/>
            <w:tcBorders>
              <w:bottom w:val="single" w:color="auto" w:sz="4" w:space="0"/>
              <w:right w:val="single" w:color="auto"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-51.04</w:t>
            </w:r>
          </w:p>
        </w:tc>
        <w:tc>
          <w:tcPr>
            <w:tcW w:w="1454" w:type="dxa"/>
            <w:tcBorders>
              <w:top w:val="single" w:color="auto" w:sz="4" w:space="0"/>
              <w:bottom w:val="single" w:color="auto" w:sz="4" w:space="0"/>
              <w:right w:val="single" w:color="auto"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-20.99</w:t>
            </w: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2080505</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机关事业单位基本养老保险缴费支出</w:t>
            </w:r>
          </w:p>
        </w:tc>
        <w:tc>
          <w:tcPr>
            <w:tcW w:w="1779"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 xml:space="preserve">     17.18</w:t>
            </w:r>
          </w:p>
        </w:tc>
        <w:tc>
          <w:tcPr>
            <w:tcW w:w="16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bidi="ar-SA"/>
              </w:rPr>
              <w:t>22.56</w:t>
            </w:r>
          </w:p>
        </w:tc>
        <w:tc>
          <w:tcPr>
            <w:tcW w:w="18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bidi="ar-SA"/>
              </w:rPr>
              <w:t>22.56</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5.38</w:t>
            </w:r>
          </w:p>
        </w:tc>
        <w:tc>
          <w:tcPr>
            <w:tcW w:w="1454" w:type="dxa"/>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30.78</w:t>
            </w: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2080506</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机关事业单位职业年金缴费支出</w:t>
            </w: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2.71</w:t>
            </w:r>
          </w:p>
        </w:tc>
        <w:tc>
          <w:tcPr>
            <w:tcW w:w="1620" w:type="dxa"/>
            <w:tcBorders>
              <w:top w:val="nil"/>
              <w:left w:val="nil"/>
              <w:bottom w:val="single" w:color="auto" w:sz="4" w:space="0"/>
              <w:right w:val="single" w:color="auto" w:sz="4" w:space="0"/>
            </w:tcBorders>
            <w:vAlign w:val="center"/>
          </w:tcPr>
          <w:p>
            <w:pPr>
              <w:widowControl/>
              <w:tabs>
                <w:tab w:val="left" w:pos="585"/>
              </w:tabs>
              <w:jc w:val="left"/>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bidi="ar-SA"/>
              </w:rPr>
              <w:tab/>
            </w:r>
            <w:r>
              <w:rPr>
                <w:rFonts w:hint="eastAsia" w:ascii="宋体" w:hAnsi="宋体" w:cs="宋体"/>
                <w:kern w:val="0"/>
                <w:sz w:val="20"/>
                <w:szCs w:val="20"/>
                <w:lang w:val="en-US" w:eastAsia="zh-CN" w:bidi="ar-SA"/>
              </w:rPr>
              <w:t>9.02</w:t>
            </w:r>
          </w:p>
        </w:tc>
        <w:tc>
          <w:tcPr>
            <w:tcW w:w="1800" w:type="dxa"/>
            <w:tcBorders>
              <w:top w:val="nil"/>
              <w:left w:val="nil"/>
              <w:bottom w:val="single" w:color="auto" w:sz="4" w:space="0"/>
              <w:right w:val="single" w:color="auto" w:sz="4" w:space="0"/>
            </w:tcBorders>
            <w:vAlign w:val="center"/>
          </w:tcPr>
          <w:p>
            <w:pPr>
              <w:widowControl/>
              <w:tabs>
                <w:tab w:val="left" w:pos="585"/>
              </w:tabs>
              <w:jc w:val="left"/>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bidi="ar-SA"/>
              </w:rPr>
              <w:tab/>
            </w:r>
            <w:r>
              <w:rPr>
                <w:rFonts w:hint="eastAsia" w:ascii="宋体" w:hAnsi="宋体" w:cs="宋体"/>
                <w:kern w:val="0"/>
                <w:sz w:val="20"/>
                <w:szCs w:val="20"/>
                <w:lang w:val="en-US" w:eastAsia="zh-CN" w:bidi="ar-SA"/>
              </w:rPr>
              <w:t>9.02</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6.31</w:t>
            </w:r>
          </w:p>
        </w:tc>
        <w:tc>
          <w:tcPr>
            <w:tcW w:w="1454" w:type="dxa"/>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232.84</w:t>
            </w: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2101102</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事业单位医疗</w:t>
            </w: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4.36</w:t>
            </w:r>
          </w:p>
        </w:tc>
        <w:tc>
          <w:tcPr>
            <w:tcW w:w="16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bidi="ar-SA"/>
              </w:rPr>
              <w:t>9.02</w:t>
            </w:r>
          </w:p>
        </w:tc>
        <w:tc>
          <w:tcPr>
            <w:tcW w:w="18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bidi="ar-SA"/>
              </w:rPr>
              <w:t>9.02</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4.66</w:t>
            </w:r>
          </w:p>
        </w:tc>
        <w:tc>
          <w:tcPr>
            <w:tcW w:w="1454" w:type="dxa"/>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106.88</w:t>
            </w:r>
          </w:p>
        </w:tc>
      </w:tr>
      <w:tr>
        <w:tblPrEx>
          <w:tblCellMar>
            <w:top w:w="0" w:type="dxa"/>
            <w:left w:w="108" w:type="dxa"/>
            <w:bottom w:w="0" w:type="dxa"/>
            <w:right w:w="108" w:type="dxa"/>
          </w:tblCellMar>
        </w:tblPrEx>
        <w:trPr>
          <w:trHeight w:val="608"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2210201</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住房公积金</w:t>
            </w: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6.76</w:t>
            </w:r>
          </w:p>
        </w:tc>
        <w:tc>
          <w:tcPr>
            <w:tcW w:w="16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bidi="ar-SA"/>
              </w:rPr>
              <w:t>13.98</w:t>
            </w:r>
          </w:p>
        </w:tc>
        <w:tc>
          <w:tcPr>
            <w:tcW w:w="18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bidi="ar-SA"/>
              </w:rPr>
              <w:t>13.98</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default"/>
                <w:kern w:val="0"/>
                <w:sz w:val="20"/>
                <w:szCs w:val="20"/>
                <w:lang w:val="en-US" w:eastAsia="zh-CN"/>
              </w:rPr>
            </w:pPr>
            <w:r>
              <w:rPr>
                <w:rFonts w:hint="eastAsia"/>
                <w:kern w:val="0"/>
                <w:sz w:val="20"/>
                <w:szCs w:val="20"/>
                <w:lang w:val="en-US" w:eastAsia="zh-CN"/>
              </w:rPr>
              <w:t>7.22</w:t>
            </w:r>
          </w:p>
        </w:tc>
        <w:tc>
          <w:tcPr>
            <w:tcW w:w="1454" w:type="dxa"/>
            <w:tcBorders>
              <w:top w:val="single" w:color="auto" w:sz="4" w:space="0"/>
              <w:bottom w:val="single" w:color="auto" w:sz="4" w:space="0"/>
              <w:right w:val="single" w:color="auto" w:sz="4" w:space="0"/>
            </w:tcBorders>
            <w:vAlign w:val="center"/>
          </w:tcPr>
          <w:p>
            <w:pPr>
              <w:widowControl/>
              <w:tabs>
                <w:tab w:val="left" w:pos="330"/>
              </w:tabs>
              <w:jc w:val="left"/>
              <w:rPr>
                <w:rFonts w:hint="default"/>
                <w:kern w:val="0"/>
                <w:sz w:val="20"/>
                <w:szCs w:val="20"/>
                <w:lang w:val="en-US" w:eastAsia="zh-CN"/>
              </w:rPr>
            </w:pPr>
            <w:r>
              <w:rPr>
                <w:rFonts w:hint="eastAsia"/>
                <w:kern w:val="0"/>
                <w:sz w:val="20"/>
                <w:szCs w:val="20"/>
                <w:lang w:val="en-US" w:eastAsia="zh-CN"/>
              </w:rPr>
              <w:tab/>
            </w:r>
            <w:r>
              <w:rPr>
                <w:rFonts w:hint="eastAsia"/>
                <w:kern w:val="0"/>
                <w:sz w:val="20"/>
                <w:szCs w:val="20"/>
                <w:lang w:val="en-US" w:eastAsia="zh-CN"/>
              </w:rPr>
              <w:t>106.80</w:t>
            </w:r>
          </w:p>
        </w:tc>
      </w:tr>
    </w:tbl>
    <w:p>
      <w:pPr>
        <w:widowControl/>
        <w:spacing w:line="520" w:lineRule="exact"/>
        <w:ind w:firstLine="640" w:firstLineChars="200"/>
        <w:outlineLvl w:val="1"/>
        <w:rPr>
          <w:rFonts w:ascii="黑体" w:hAnsi="宋体" w:eastAsia="黑体"/>
          <w:b/>
          <w:kern w:val="0"/>
          <w:sz w:val="32"/>
          <w:szCs w:val="32"/>
        </w:rPr>
      </w:pPr>
    </w:p>
    <w:p>
      <w:pPr>
        <w:widowControl/>
        <w:spacing w:line="520" w:lineRule="exact"/>
        <w:ind w:firstLine="640" w:firstLineChars="200"/>
        <w:outlineLvl w:val="1"/>
        <w:rPr>
          <w:rFonts w:ascii="黑体" w:hAnsi="宋体" w:eastAsia="黑体"/>
          <w:b/>
          <w:kern w:val="0"/>
          <w:sz w:val="32"/>
          <w:szCs w:val="32"/>
        </w:rPr>
      </w:pPr>
    </w:p>
    <w:p>
      <w:pPr>
        <w:widowControl/>
        <w:spacing w:line="520" w:lineRule="exact"/>
        <w:ind w:firstLine="640" w:firstLineChars="200"/>
        <w:outlineLvl w:val="1"/>
        <w:rPr>
          <w:rFonts w:ascii="黑体" w:hAnsi="宋体" w:eastAsia="黑体"/>
          <w:b/>
          <w:kern w:val="0"/>
          <w:sz w:val="32"/>
          <w:szCs w:val="32"/>
        </w:rPr>
      </w:pPr>
    </w:p>
    <w:p>
      <w:pPr>
        <w:widowControl/>
        <w:spacing w:line="520" w:lineRule="exact"/>
        <w:ind w:firstLine="640" w:firstLineChars="200"/>
        <w:outlineLvl w:val="1"/>
        <w:rPr>
          <w:rFonts w:ascii="黑体" w:hAnsi="宋体" w:eastAsia="黑体"/>
          <w:b/>
          <w:kern w:val="0"/>
          <w:sz w:val="32"/>
          <w:szCs w:val="32"/>
        </w:rPr>
      </w:pPr>
    </w:p>
    <w:p>
      <w:pPr>
        <w:widowControl/>
        <w:spacing w:line="520" w:lineRule="exact"/>
        <w:ind w:firstLine="640" w:firstLineChars="200"/>
        <w:outlineLvl w:val="1"/>
        <w:rPr>
          <w:rFonts w:ascii="黑体" w:hAnsi="宋体" w:eastAsia="黑体"/>
          <w:b/>
          <w:kern w:val="0"/>
          <w:sz w:val="32"/>
          <w:szCs w:val="32"/>
        </w:rPr>
      </w:pPr>
      <w:r>
        <w:rPr>
          <w:rFonts w:hint="eastAsia" w:ascii="黑体" w:hAnsi="宋体" w:eastAsia="黑体"/>
          <w:b/>
          <w:kern w:val="0"/>
          <w:sz w:val="32"/>
          <w:szCs w:val="32"/>
        </w:rPr>
        <w:t>四、一般公共预算财政拨款基本支出表</w:t>
      </w:r>
    </w:p>
    <w:p>
      <w:pPr>
        <w:widowControl/>
        <w:spacing w:line="52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pPr w:leftFromText="180" w:rightFromText="180" w:vertAnchor="text" w:tblpY="1"/>
        <w:tblOverlap w:val="never"/>
        <w:tblW w:w="13517" w:type="dxa"/>
        <w:tblInd w:w="0" w:type="dxa"/>
        <w:tblLayout w:type="fixed"/>
        <w:tblCellMar>
          <w:top w:w="0" w:type="dxa"/>
          <w:left w:w="108" w:type="dxa"/>
          <w:bottom w:w="0" w:type="dxa"/>
          <w:right w:w="108" w:type="dxa"/>
        </w:tblCellMar>
      </w:tblPr>
      <w:tblGrid>
        <w:gridCol w:w="2357"/>
        <w:gridCol w:w="3600"/>
        <w:gridCol w:w="2520"/>
        <w:gridCol w:w="2700"/>
        <w:gridCol w:w="2340"/>
      </w:tblGrid>
      <w:tr>
        <w:tblPrEx>
          <w:tblCellMar>
            <w:top w:w="0" w:type="dxa"/>
            <w:left w:w="108" w:type="dxa"/>
            <w:bottom w:w="0" w:type="dxa"/>
            <w:right w:w="108" w:type="dxa"/>
          </w:tblCellMar>
        </w:tblPrEx>
        <w:trPr>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基本支出预算</w:t>
            </w:r>
          </w:p>
        </w:tc>
      </w:tr>
      <w:tr>
        <w:tblPrEx>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科目名称</w:t>
            </w:r>
          </w:p>
        </w:tc>
        <w:tc>
          <w:tcPr>
            <w:tcW w:w="252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合计</w:t>
            </w:r>
          </w:p>
        </w:tc>
        <w:tc>
          <w:tcPr>
            <w:tcW w:w="27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人员支出</w:t>
            </w:r>
          </w:p>
        </w:tc>
        <w:tc>
          <w:tcPr>
            <w:tcW w:w="234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日常公用支出</w:t>
            </w:r>
          </w:p>
        </w:tc>
      </w:tr>
      <w:tr>
        <w:tblPrEx>
          <w:tblCellMar>
            <w:top w:w="0" w:type="dxa"/>
            <w:left w:w="108" w:type="dxa"/>
            <w:bottom w:w="0" w:type="dxa"/>
            <w:right w:w="108" w:type="dxa"/>
          </w:tblCellMar>
        </w:tblPrEx>
        <w:trPr>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宋体" w:hAnsi="宋体" w:cs="宋体"/>
                <w:b/>
                <w:bCs/>
                <w:sz w:val="22"/>
                <w:szCs w:val="22"/>
              </w:rPr>
            </w:pPr>
            <w:r>
              <w:rPr>
                <w:rFonts w:hint="eastAsia" w:ascii="宋体" w:hAnsi="宋体"/>
                <w:b/>
                <w:bCs/>
                <w:sz w:val="22"/>
                <w:szCs w:val="22"/>
              </w:rPr>
              <w:t>总计</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237.95</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197.43</w:t>
            </w:r>
          </w:p>
        </w:tc>
        <w:tc>
          <w:tcPr>
            <w:tcW w:w="2340" w:type="dxa"/>
            <w:tcBorders>
              <w:top w:val="nil"/>
              <w:left w:val="nil"/>
              <w:bottom w:val="single" w:color="auto" w:sz="4" w:space="0"/>
              <w:right w:val="single" w:color="auto" w:sz="4" w:space="0"/>
            </w:tcBorders>
            <w:vAlign w:val="center"/>
          </w:tcPr>
          <w:p>
            <w:pPr>
              <w:jc w:val="both"/>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40.52</w:t>
            </w:r>
          </w:p>
        </w:tc>
      </w:tr>
      <w:tr>
        <w:tblPrEx>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一、工资福利支出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197.37</w:t>
            </w:r>
          </w:p>
        </w:tc>
        <w:tc>
          <w:tcPr>
            <w:tcW w:w="2700" w:type="dxa"/>
            <w:tcBorders>
              <w:top w:val="nil"/>
              <w:left w:val="nil"/>
              <w:bottom w:val="single" w:color="auto" w:sz="4" w:space="0"/>
              <w:right w:val="single" w:color="auto" w:sz="4" w:space="0"/>
            </w:tcBorders>
            <w:vAlign w:val="center"/>
          </w:tcPr>
          <w:p>
            <w:pPr>
              <w:tabs>
                <w:tab w:val="right" w:pos="2484"/>
              </w:tabs>
              <w:jc w:val="both"/>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197.37</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基本工资</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63.04</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63.04</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90"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津贴补贴</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38.70</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38.70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90"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奖金</w:t>
            </w:r>
          </w:p>
        </w:tc>
        <w:tc>
          <w:tcPr>
            <w:tcW w:w="2520" w:type="dxa"/>
            <w:tcBorders>
              <w:top w:val="nil"/>
              <w:left w:val="nil"/>
              <w:bottom w:val="single" w:color="auto" w:sz="4" w:space="0"/>
              <w:right w:val="single" w:color="auto" w:sz="4" w:space="0"/>
            </w:tcBorders>
            <w:vAlign w:val="center"/>
          </w:tcPr>
          <w:p>
            <w:pPr>
              <w:tabs>
                <w:tab w:val="right" w:pos="2304"/>
              </w:tabs>
              <w:jc w:val="both"/>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27.20</w:t>
            </w:r>
          </w:p>
        </w:tc>
        <w:tc>
          <w:tcPr>
            <w:tcW w:w="2700" w:type="dxa"/>
            <w:tcBorders>
              <w:top w:val="nil"/>
              <w:left w:val="nil"/>
              <w:bottom w:val="single" w:color="auto" w:sz="4" w:space="0"/>
              <w:right w:val="single" w:color="auto" w:sz="4" w:space="0"/>
            </w:tcBorders>
            <w:vAlign w:val="center"/>
          </w:tcPr>
          <w:p>
            <w:pPr>
              <w:tabs>
                <w:tab w:val="right" w:pos="2304"/>
              </w:tabs>
              <w:jc w:val="both"/>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 xml:space="preserve">        27.20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伙食补助费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绩效工资</w:t>
            </w:r>
          </w:p>
        </w:tc>
        <w:tc>
          <w:tcPr>
            <w:tcW w:w="2520" w:type="dxa"/>
            <w:tcBorders>
              <w:top w:val="nil"/>
              <w:left w:val="nil"/>
              <w:bottom w:val="single" w:color="auto" w:sz="4" w:space="0"/>
              <w:right w:val="single" w:color="auto" w:sz="4" w:space="0"/>
            </w:tcBorders>
            <w:vAlign w:val="center"/>
          </w:tcPr>
          <w:p>
            <w:pPr>
              <w:jc w:val="both"/>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11.98</w:t>
            </w:r>
          </w:p>
        </w:tc>
        <w:tc>
          <w:tcPr>
            <w:tcW w:w="2700" w:type="dxa"/>
            <w:tcBorders>
              <w:top w:val="nil"/>
              <w:left w:val="nil"/>
              <w:bottom w:val="single" w:color="auto" w:sz="4" w:space="0"/>
              <w:right w:val="single" w:color="auto" w:sz="4" w:space="0"/>
            </w:tcBorders>
            <w:vAlign w:val="center"/>
          </w:tcPr>
          <w:p>
            <w:pPr>
              <w:jc w:val="both"/>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 xml:space="preserve">        11.98</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90"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jc w:val="both"/>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22.56</w:t>
            </w:r>
          </w:p>
        </w:tc>
        <w:tc>
          <w:tcPr>
            <w:tcW w:w="2700" w:type="dxa"/>
            <w:tcBorders>
              <w:top w:val="nil"/>
              <w:left w:val="nil"/>
              <w:bottom w:val="single" w:color="auto" w:sz="4" w:space="0"/>
              <w:right w:val="single" w:color="auto" w:sz="4" w:space="0"/>
            </w:tcBorders>
            <w:vAlign w:val="center"/>
          </w:tcPr>
          <w:p>
            <w:pPr>
              <w:jc w:val="both"/>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 xml:space="preserve">        22.56</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职业年金缴费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9.02</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9.02</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职工基本医疗保险缴费</w:t>
            </w:r>
          </w:p>
        </w:tc>
        <w:tc>
          <w:tcPr>
            <w:tcW w:w="2520" w:type="dxa"/>
            <w:tcBorders>
              <w:top w:val="nil"/>
              <w:left w:val="nil"/>
              <w:bottom w:val="single" w:color="auto" w:sz="4" w:space="0"/>
              <w:right w:val="single" w:color="auto" w:sz="4" w:space="0"/>
            </w:tcBorders>
            <w:vAlign w:val="center"/>
          </w:tcPr>
          <w:p>
            <w:pPr>
              <w:tabs>
                <w:tab w:val="center" w:pos="1212"/>
                <w:tab w:val="right" w:pos="2304"/>
              </w:tabs>
              <w:ind w:firstLine="880" w:firstLineChars="400"/>
              <w:jc w:val="left"/>
              <w:rPr>
                <w:rFonts w:hint="default" w:ascii="宋体" w:hAnsi="宋体" w:eastAsia="宋体" w:cs="宋体"/>
                <w:sz w:val="22"/>
                <w:szCs w:val="22"/>
                <w:lang w:val="en-US" w:eastAsia="zh-CN"/>
              </w:rPr>
            </w:pPr>
            <w:r>
              <w:rPr>
                <w:rFonts w:hint="eastAsia" w:ascii="宋体" w:hAnsi="宋体" w:cs="宋体"/>
                <w:sz w:val="22"/>
                <w:szCs w:val="22"/>
                <w:lang w:val="en-US" w:eastAsia="zh-CN"/>
              </w:rPr>
              <w:t>9.02</w:t>
            </w:r>
          </w:p>
        </w:tc>
        <w:tc>
          <w:tcPr>
            <w:tcW w:w="2700" w:type="dxa"/>
            <w:tcBorders>
              <w:top w:val="nil"/>
              <w:left w:val="nil"/>
              <w:bottom w:val="single" w:color="auto" w:sz="4" w:space="0"/>
              <w:right w:val="single" w:color="auto" w:sz="4" w:space="0"/>
            </w:tcBorders>
            <w:vAlign w:val="center"/>
          </w:tcPr>
          <w:p>
            <w:pPr>
              <w:tabs>
                <w:tab w:val="center" w:pos="1212"/>
                <w:tab w:val="right" w:pos="2304"/>
              </w:tabs>
              <w:ind w:firstLine="880" w:firstLineChars="400"/>
              <w:jc w:val="left"/>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9.02</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公务员医疗补助缴费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其他社会保障缴费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1.87</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1.87</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住房公积金</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13.98</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13.98</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其他工资福利支出</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二、商品和服务支出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40.52</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40.52</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6.00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6.00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印刷费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0.50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0.50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咨询费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手续费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水费</w:t>
            </w:r>
          </w:p>
        </w:tc>
        <w:tc>
          <w:tcPr>
            <w:tcW w:w="2520" w:type="dxa"/>
            <w:tcBorders>
              <w:top w:val="nil"/>
              <w:left w:val="nil"/>
              <w:bottom w:val="single" w:color="auto" w:sz="4" w:space="0"/>
              <w:right w:val="single" w:color="auto" w:sz="4" w:space="0"/>
            </w:tcBorders>
            <w:vAlign w:val="center"/>
          </w:tcPr>
          <w:p>
            <w:pPr>
              <w:jc w:val="both"/>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0.50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both"/>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 xml:space="preserve">        0.50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电费</w:t>
            </w:r>
          </w:p>
        </w:tc>
        <w:tc>
          <w:tcPr>
            <w:tcW w:w="2520" w:type="dxa"/>
            <w:tcBorders>
              <w:top w:val="nil"/>
              <w:left w:val="nil"/>
              <w:bottom w:val="single" w:color="auto" w:sz="4" w:space="0"/>
              <w:right w:val="single" w:color="auto" w:sz="4" w:space="0"/>
            </w:tcBorders>
            <w:vAlign w:val="center"/>
          </w:tcPr>
          <w:p>
            <w:pPr>
              <w:jc w:val="both"/>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1.00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both"/>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 xml:space="preserve">        1.00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邮电费</w:t>
            </w:r>
          </w:p>
        </w:tc>
        <w:tc>
          <w:tcPr>
            <w:tcW w:w="2520" w:type="dxa"/>
            <w:tcBorders>
              <w:top w:val="nil"/>
              <w:left w:val="nil"/>
              <w:bottom w:val="single" w:color="auto" w:sz="4" w:space="0"/>
              <w:right w:val="single" w:color="auto" w:sz="4" w:space="0"/>
            </w:tcBorders>
            <w:vAlign w:val="center"/>
          </w:tcPr>
          <w:p>
            <w:pPr>
              <w:jc w:val="both"/>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0.10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both"/>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 xml:space="preserve">        0.10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取暖费</w:t>
            </w:r>
          </w:p>
        </w:tc>
        <w:tc>
          <w:tcPr>
            <w:tcW w:w="2520" w:type="dxa"/>
            <w:tcBorders>
              <w:top w:val="nil"/>
              <w:left w:val="nil"/>
              <w:bottom w:val="single" w:color="auto" w:sz="4" w:space="0"/>
              <w:right w:val="single" w:color="auto" w:sz="4" w:space="0"/>
            </w:tcBorders>
            <w:vAlign w:val="center"/>
          </w:tcPr>
          <w:p>
            <w:pPr>
              <w:jc w:val="both"/>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27.34</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both"/>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 xml:space="preserve">       27.34</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物业管理费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0.10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0.10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差旅费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0.30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0.30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因公出国（境）费用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维修（护）费</w:t>
            </w:r>
          </w:p>
        </w:tc>
        <w:tc>
          <w:tcPr>
            <w:tcW w:w="2520" w:type="dxa"/>
            <w:tcBorders>
              <w:top w:val="nil"/>
              <w:left w:val="nil"/>
              <w:bottom w:val="single" w:color="auto" w:sz="4" w:space="0"/>
              <w:right w:val="single" w:color="auto" w:sz="4" w:space="0"/>
            </w:tcBorders>
            <w:vAlign w:val="center"/>
          </w:tcPr>
          <w:p>
            <w:pPr>
              <w:jc w:val="both"/>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0.50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both"/>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 xml:space="preserve">       0.50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租赁费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0.20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0.20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会议费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培训费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0.20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0.20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公务接待费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专用材料费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0.20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0.20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被装购置费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专用燃料费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劳务费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0.30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0.30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委托业务费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工会经费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2.15</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2.15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福利费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公务用车运行维护费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其他交通费用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30240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税金及附加费用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其他商品和服务支出</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1.13</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1.13</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三、对个人和家庭的补助</w:t>
            </w:r>
          </w:p>
        </w:tc>
        <w:tc>
          <w:tcPr>
            <w:tcW w:w="2520" w:type="dxa"/>
            <w:tcBorders>
              <w:top w:val="nil"/>
              <w:left w:val="nil"/>
              <w:bottom w:val="single" w:color="auto" w:sz="4" w:space="0"/>
              <w:right w:val="single" w:color="auto" w:sz="4" w:space="0"/>
            </w:tcBorders>
            <w:vAlign w:val="center"/>
          </w:tcPr>
          <w:p>
            <w:pPr>
              <w:spacing w:line="360" w:lineRule="exact"/>
              <w:jc w:val="both"/>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0.06</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0.06</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离休费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退休费</w:t>
            </w:r>
          </w:p>
        </w:tc>
        <w:tc>
          <w:tcPr>
            <w:tcW w:w="2520" w:type="dxa"/>
            <w:tcBorders>
              <w:top w:val="nil"/>
              <w:left w:val="nil"/>
              <w:bottom w:val="single" w:color="auto" w:sz="4" w:space="0"/>
              <w:right w:val="single" w:color="auto" w:sz="4" w:space="0"/>
            </w:tcBorders>
            <w:vAlign w:val="center"/>
          </w:tcPr>
          <w:p>
            <w:pPr>
              <w:spacing w:line="360" w:lineRule="exact"/>
              <w:jc w:val="both"/>
              <w:rPr>
                <w:rFonts w:hint="default" w:ascii="宋体" w:hAnsi="宋体" w:eastAsia="宋体" w:cs="宋体"/>
                <w:sz w:val="22"/>
                <w:szCs w:val="22"/>
                <w:lang w:val="en-US" w:eastAsia="zh-CN"/>
              </w:rPr>
            </w:pPr>
          </w:p>
        </w:tc>
        <w:tc>
          <w:tcPr>
            <w:tcW w:w="2700" w:type="dxa"/>
            <w:tcBorders>
              <w:top w:val="nil"/>
              <w:left w:val="nil"/>
              <w:bottom w:val="single" w:color="auto" w:sz="4" w:space="0"/>
              <w:right w:val="single" w:color="auto" w:sz="4" w:space="0"/>
            </w:tcBorders>
            <w:vAlign w:val="center"/>
          </w:tcPr>
          <w:p>
            <w:pPr>
              <w:jc w:val="both"/>
              <w:rPr>
                <w:rFonts w:hint="default" w:ascii="宋体" w:hAnsi="宋体" w:eastAsia="宋体" w:cs="宋体"/>
                <w:sz w:val="22"/>
                <w:szCs w:val="22"/>
                <w:lang w:val="en-US" w:eastAsia="zh-CN"/>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退职（役）费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抚恤金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生活补助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救济费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助学金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奖励金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个人农业生产补贴</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0.06</w:t>
            </w:r>
          </w:p>
        </w:tc>
        <w:tc>
          <w:tcPr>
            <w:tcW w:w="2700" w:type="dxa"/>
            <w:tcBorders>
              <w:top w:val="nil"/>
              <w:left w:val="nil"/>
              <w:bottom w:val="single" w:color="auto" w:sz="4" w:space="0"/>
              <w:right w:val="single" w:color="auto" w:sz="4" w:space="0"/>
            </w:tcBorders>
            <w:vAlign w:val="center"/>
          </w:tcPr>
          <w:p>
            <w:pPr>
              <w:rPr>
                <w:rFonts w:hint="default" w:ascii="宋体" w:hAnsi="宋体" w:eastAsia="宋体" w:cs="宋体"/>
                <w:sz w:val="22"/>
                <w:szCs w:val="22"/>
                <w:lang w:val="en-US" w:eastAsia="zh-CN"/>
              </w:rPr>
            </w:pPr>
            <w:r>
              <w:rPr>
                <w:rFonts w:hint="eastAsia" w:ascii="宋体" w:hAnsi="宋体" w:cs="宋体"/>
                <w:sz w:val="22"/>
                <w:szCs w:val="22"/>
                <w:lang w:val="en-US" w:eastAsia="zh-CN"/>
              </w:rPr>
              <w:t xml:space="preserve">         0.06</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四、资本性支出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信息网络及软件购置更新</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　</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r>
    </w:tbl>
    <w:p>
      <w:pPr>
        <w:widowControl/>
        <w:ind w:firstLine="960" w:firstLineChars="300"/>
        <w:outlineLvl w:val="1"/>
        <w:rPr>
          <w:rFonts w:ascii="黑体" w:hAnsi="宋体" w:eastAsia="黑体"/>
          <w:b/>
          <w:kern w:val="0"/>
          <w:sz w:val="32"/>
          <w:szCs w:val="32"/>
        </w:rPr>
      </w:pPr>
      <w:r>
        <w:rPr>
          <w:rFonts w:hint="eastAsia" w:ascii="黑体" w:hAnsi="宋体" w:eastAsia="黑体"/>
          <w:b/>
          <w:kern w:val="0"/>
          <w:sz w:val="32"/>
          <w:szCs w:val="32"/>
        </w:rPr>
        <w:t>五、一般公共预算财政拨款“三公”经费支出表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2019年预算数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r>
      <w:tr>
        <w:tblPrEx>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r>
      <w:tr>
        <w:tblPrEx>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0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lang w:eastAsia="zh-CN"/>
        </w:rPr>
        <w:t>我单位本年度无</w:t>
      </w:r>
      <w:r>
        <w:rPr>
          <w:rFonts w:hint="eastAsia" w:ascii="黑体" w:hAnsi="宋体" w:eastAsia="黑体"/>
          <w:b/>
          <w:kern w:val="0"/>
          <w:sz w:val="32"/>
          <w:szCs w:val="32"/>
        </w:rPr>
        <w:t>一般公共预算财政拨款“三公”经费支出</w:t>
      </w:r>
      <w:r>
        <w:rPr>
          <w:rFonts w:hint="eastAsia" w:ascii="黑体" w:hAnsi="宋体" w:eastAsia="黑体"/>
          <w:b/>
          <w:kern w:val="0"/>
          <w:sz w:val="32"/>
          <w:szCs w:val="32"/>
          <w:lang w:eastAsia="zh-CN"/>
        </w:rPr>
        <w:t>。</w:t>
      </w:r>
    </w:p>
    <w:p>
      <w:pPr>
        <w:widowControl/>
        <w:ind w:firstLine="627"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640" w:firstLineChars="200"/>
        <w:jc w:val="center"/>
        <w:outlineLvl w:val="1"/>
        <w:rPr>
          <w:rFonts w:ascii="仿宋_GB2312" w:hAnsi="宋体" w:eastAsia="仿宋_GB2312"/>
          <w:kern w:val="0"/>
          <w:sz w:val="32"/>
          <w:szCs w:val="32"/>
        </w:rPr>
      </w:pPr>
      <w:r>
        <w:rPr>
          <w:rFonts w:hint="eastAsia" w:ascii="仿宋_GB2312" w:hAnsi="宋体" w:eastAsia="仿宋_GB2312"/>
          <w:kern w:val="0"/>
          <w:sz w:val="32"/>
          <w:szCs w:val="32"/>
        </w:rPr>
        <w:t>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418"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836" w:type="dxa"/>
            <w:gridSpan w:val="2"/>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2020年预算数与2019年执行数（决算数）</w:t>
            </w:r>
          </w:p>
        </w:tc>
      </w:tr>
      <w:tr>
        <w:tblPrEx>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418" w:type="dxa"/>
            <w:vMerge w:val="continue"/>
            <w:tcBorders>
              <w:left w:val="nil"/>
              <w:right w:val="single" w:color="auto" w:sz="4" w:space="0"/>
            </w:tcBorders>
            <w:vAlign w:val="center"/>
          </w:tcPr>
          <w:p>
            <w:pPr>
              <w:widowControl/>
              <w:jc w:val="center"/>
              <w:rPr>
                <w:rFonts w:ascii="宋体" w:hAnsi="宋体" w:cs="宋体"/>
                <w:b/>
                <w:bCs/>
                <w:kern w:val="0"/>
                <w:sz w:val="22"/>
                <w:szCs w:val="22"/>
              </w:rPr>
            </w:pP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4254"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1418" w:type="dxa"/>
            <w:vMerge w:val="restart"/>
            <w:tcBorders>
              <w:top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widowControl/>
              <w:rPr>
                <w:rFonts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bl>
    <w:p>
      <w:pPr>
        <w:widowControl/>
        <w:ind w:firstLine="640" w:firstLineChars="200"/>
        <w:outlineLvl w:val="1"/>
        <w:rPr>
          <w:rFonts w:hint="eastAsia" w:ascii="黑体" w:hAnsi="宋体" w:eastAsia="黑体"/>
          <w:b/>
          <w:kern w:val="0"/>
          <w:sz w:val="32"/>
          <w:szCs w:val="32"/>
          <w:lang w:eastAsia="zh-CN"/>
        </w:rPr>
      </w:pPr>
      <w:r>
        <w:rPr>
          <w:rFonts w:hint="eastAsia" w:ascii="黑体" w:hAnsi="宋体" w:eastAsia="黑体"/>
          <w:b/>
          <w:kern w:val="0"/>
          <w:sz w:val="32"/>
          <w:szCs w:val="32"/>
          <w:lang w:eastAsia="zh-CN"/>
        </w:rPr>
        <w:t>我单位本年度无</w:t>
      </w:r>
      <w:r>
        <w:rPr>
          <w:rFonts w:hint="eastAsia" w:ascii="黑体" w:hAnsi="宋体" w:eastAsia="黑体"/>
          <w:b/>
          <w:kern w:val="0"/>
          <w:sz w:val="32"/>
          <w:szCs w:val="32"/>
        </w:rPr>
        <w:t>政府性基金预算财政拨款支出</w:t>
      </w:r>
      <w:r>
        <w:rPr>
          <w:rFonts w:hint="eastAsia" w:ascii="黑体" w:hAnsi="宋体" w:eastAsia="黑体"/>
          <w:b/>
          <w:kern w:val="0"/>
          <w:sz w:val="32"/>
          <w:szCs w:val="32"/>
          <w:lang w:eastAsia="zh-CN"/>
        </w:rPr>
        <w:t>。</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6"/>
        <w:tblW w:w="13857" w:type="dxa"/>
        <w:tblInd w:w="93" w:type="dxa"/>
        <w:tblLayout w:type="fixed"/>
        <w:tblCellMar>
          <w:top w:w="15" w:type="dxa"/>
          <w:left w:w="108" w:type="dxa"/>
          <w:bottom w:w="15" w:type="dxa"/>
          <w:right w:w="108" w:type="dxa"/>
        </w:tblCellMar>
      </w:tblPr>
      <w:tblGrid>
        <w:gridCol w:w="5235"/>
        <w:gridCol w:w="1800"/>
        <w:gridCol w:w="5022"/>
        <w:gridCol w:w="1800"/>
      </w:tblGrid>
      <w:tr>
        <w:tblPrEx>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     出</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246.64</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2"/>
                <w:tab w:val="right" w:pos="1704"/>
              </w:tabs>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ab/>
            </w:r>
            <w:r>
              <w:rPr>
                <w:rFonts w:hint="eastAsia" w:ascii="宋体" w:hAnsi="宋体" w:cs="宋体"/>
                <w:color w:val="000000"/>
                <w:kern w:val="0"/>
                <w:sz w:val="22"/>
                <w:szCs w:val="22"/>
                <w:lang w:val="en-US" w:eastAsia="zh-CN"/>
              </w:rPr>
              <w:t>246.64</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246.64</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246.64</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both"/>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246.64</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246.64</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246.64</w:t>
            </w:r>
          </w:p>
        </w:tc>
      </w:tr>
    </w:tbl>
    <w:p>
      <w:pPr>
        <w:widowControl/>
        <w:ind w:firstLine="640" w:firstLineChars="200"/>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ind w:firstLine="640" w:firstLineChars="200"/>
        <w:jc w:val="left"/>
        <w:outlineLvl w:val="1"/>
        <w:rPr>
          <w:rFonts w:ascii="黑体" w:hAnsi="宋体" w:eastAsia="黑体"/>
          <w:b/>
          <w:bCs/>
          <w:kern w:val="0"/>
          <w:sz w:val="32"/>
          <w:szCs w:val="32"/>
        </w:rPr>
      </w:pPr>
    </w:p>
    <w:p>
      <w:pPr>
        <w:widowControl/>
        <w:ind w:firstLine="640" w:firstLineChars="200"/>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90" w:type="dxa"/>
        <w:tblInd w:w="93" w:type="dxa"/>
        <w:tblLayout w:type="fixed"/>
        <w:tblCellMar>
          <w:top w:w="15" w:type="dxa"/>
          <w:left w:w="108" w:type="dxa"/>
          <w:bottom w:w="15" w:type="dxa"/>
          <w:right w:w="108" w:type="dxa"/>
        </w:tblCellMar>
      </w:tblPr>
      <w:tblGrid>
        <w:gridCol w:w="1149"/>
        <w:gridCol w:w="993"/>
        <w:gridCol w:w="992"/>
        <w:gridCol w:w="658"/>
        <w:gridCol w:w="839"/>
        <w:gridCol w:w="860"/>
        <w:gridCol w:w="839"/>
        <w:gridCol w:w="840"/>
        <w:gridCol w:w="840"/>
        <w:gridCol w:w="840"/>
        <w:gridCol w:w="840"/>
        <w:gridCol w:w="840"/>
        <w:gridCol w:w="840"/>
        <w:gridCol w:w="840"/>
        <w:gridCol w:w="840"/>
        <w:gridCol w:w="840"/>
      </w:tblGrid>
      <w:tr>
        <w:tblPrEx>
          <w:tblCellMar>
            <w:top w:w="15" w:type="dxa"/>
            <w:left w:w="108" w:type="dxa"/>
            <w:bottom w:w="15" w:type="dxa"/>
            <w:right w:w="108" w:type="dxa"/>
          </w:tblCellMar>
        </w:tblPrEx>
        <w:trPr>
          <w:trHeight w:val="480" w:hRule="atLeast"/>
        </w:trPr>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6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财政拨款预算收入</w:t>
            </w:r>
          </w:p>
        </w:tc>
        <w:tc>
          <w:tcPr>
            <w:tcW w:w="25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CellMar>
            <w:top w:w="15" w:type="dxa"/>
            <w:left w:w="108" w:type="dxa"/>
            <w:bottom w:w="15" w:type="dxa"/>
            <w:right w:w="108" w:type="dxa"/>
          </w:tblCellMar>
        </w:tblPrEx>
        <w:trPr>
          <w:trHeight w:val="42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6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312"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159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246.64</w:t>
            </w:r>
          </w:p>
        </w:tc>
        <w:tc>
          <w:tcPr>
            <w:tcW w:w="993"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246.64</w:t>
            </w:r>
          </w:p>
        </w:tc>
        <w:tc>
          <w:tcPr>
            <w:tcW w:w="9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246.64</w:t>
            </w:r>
          </w:p>
        </w:tc>
        <w:tc>
          <w:tcPr>
            <w:tcW w:w="65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ind w:right="132" w:rightChars="63"/>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bl>
    <w:p>
      <w:pPr>
        <w:widowControl/>
        <w:ind w:firstLine="627" w:firstLineChars="196"/>
        <w:jc w:val="left"/>
        <w:outlineLvl w:val="1"/>
        <w:rPr>
          <w:rFonts w:ascii="黑体" w:hAnsi="宋体" w:eastAsia="黑体"/>
          <w:b/>
          <w:bCs/>
          <w:kern w:val="0"/>
          <w:sz w:val="32"/>
          <w:szCs w:val="32"/>
        </w:rPr>
      </w:pPr>
      <w:r>
        <w:rPr>
          <w:rFonts w:hint="eastAsia" w:ascii="黑体" w:hAnsi="宋体" w:eastAsia="黑体"/>
          <w:b/>
          <w:bCs/>
          <w:kern w:val="0"/>
          <w:sz w:val="32"/>
          <w:szCs w:val="32"/>
        </w:rPr>
        <w:t>九、部门支出总表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Cs w:val="21"/>
        </w:rPr>
      </w:pPr>
      <w:r>
        <w:rPr>
          <w:rFonts w:hint="eastAsia" w:ascii="仿宋_GB2312" w:hAnsi="宋体" w:eastAsia="仿宋_GB2312"/>
          <w:kern w:val="0"/>
          <w:sz w:val="32"/>
          <w:szCs w:val="32"/>
        </w:rPr>
        <w:t xml:space="preserve">                                                                           单位：万元</w:t>
      </w:r>
    </w:p>
    <w:tbl>
      <w:tblPr>
        <w:tblStyle w:val="6"/>
        <w:tblW w:w="13833" w:type="dxa"/>
        <w:tblInd w:w="93" w:type="dxa"/>
        <w:tblLayout w:type="fixed"/>
        <w:tblCellMar>
          <w:top w:w="15" w:type="dxa"/>
          <w:left w:w="108" w:type="dxa"/>
          <w:bottom w:w="15" w:type="dxa"/>
          <w:right w:w="108" w:type="dxa"/>
        </w:tblCellMar>
      </w:tblPr>
      <w:tblGrid>
        <w:gridCol w:w="1995"/>
        <w:gridCol w:w="1317"/>
        <w:gridCol w:w="1317"/>
        <w:gridCol w:w="1317"/>
        <w:gridCol w:w="1316"/>
        <w:gridCol w:w="1316"/>
        <w:gridCol w:w="1316"/>
        <w:gridCol w:w="1316"/>
        <w:gridCol w:w="1316"/>
        <w:gridCol w:w="1307"/>
      </w:tblGrid>
      <w:tr>
        <w:tblPrEx>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2050202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192.06</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192.06</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2080505</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bidi="ar-SA"/>
              </w:rPr>
              <w:t>22.56</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bidi="ar-SA"/>
              </w:rPr>
              <w:t>22.56</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2080506</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tabs>
                <w:tab w:val="left" w:pos="585"/>
              </w:tabs>
              <w:ind w:firstLine="400" w:firstLineChars="200"/>
              <w:jc w:val="left"/>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bidi="ar-SA"/>
              </w:rPr>
              <w:t>9.02</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tabs>
                <w:tab w:val="left" w:pos="585"/>
              </w:tabs>
              <w:ind w:firstLine="400" w:firstLineChars="200"/>
              <w:jc w:val="left"/>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bidi="ar-SA"/>
              </w:rPr>
              <w:t>9.02</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2101102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bidi="ar-SA"/>
              </w:rPr>
              <w:t>9.02</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bidi="ar-SA"/>
              </w:rPr>
              <w:t>9.02</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2210201</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bidi="ar-SA"/>
              </w:rPr>
              <w:t>13.98</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bidi="ar-SA"/>
              </w:rPr>
              <w:t>13.98</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Calibri" w:hAnsi="Calibri" w:eastAsia="宋体" w:cs="宋体"/>
                <w:color w:val="000000"/>
                <w:kern w:val="0"/>
                <w:sz w:val="22"/>
                <w:szCs w:val="22"/>
                <w:lang w:eastAsia="zh-CN"/>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Calibri" w:hAnsi="Calibri" w:eastAsia="宋体" w:cs="宋体"/>
                <w:color w:val="000000"/>
                <w:kern w:val="0"/>
                <w:sz w:val="22"/>
                <w:szCs w:val="22"/>
                <w:lang w:val="en-US" w:eastAsia="zh-CN"/>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Calibri" w:hAnsi="Calibri" w:eastAsia="宋体" w:cs="宋体"/>
                <w:color w:val="000000"/>
                <w:kern w:val="0"/>
                <w:sz w:val="22"/>
                <w:szCs w:val="22"/>
                <w:lang w:val="en-US" w:eastAsia="zh-CN"/>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bl>
    <w:p>
      <w:pPr>
        <w:sectPr>
          <w:pgSz w:w="16838" w:h="11906" w:orient="landscape"/>
          <w:pgMar w:top="1701" w:right="1440" w:bottom="1701" w:left="1440" w:header="851" w:footer="992" w:gutter="0"/>
          <w:cols w:space="720" w:num="1"/>
          <w:docGrid w:type="linesAndChars" w:linePitch="312" w:charSpace="0"/>
        </w:sectPr>
      </w:pPr>
      <w:bookmarkStart w:id="0" w:name="_GoBack"/>
      <w:bookmarkEnd w:id="0"/>
    </w:p>
    <w:p>
      <w:pPr>
        <w:widowControl/>
        <w:ind w:left="4514" w:hanging="4514" w:hangingChars="1249"/>
        <w:jc w:val="center"/>
        <w:outlineLvl w:val="1"/>
        <w:rPr>
          <w:rFonts w:hint="eastAsia" w:ascii="仿宋_GB2312" w:hAnsi="宋体" w:eastAsia="仿宋_GB2312"/>
          <w:b/>
          <w:bCs/>
          <w:kern w:val="0"/>
          <w:sz w:val="36"/>
          <w:szCs w:val="36"/>
        </w:rPr>
      </w:pPr>
      <w:r>
        <w:rPr>
          <w:rFonts w:hint="eastAsia" w:ascii="仿宋_GB2312" w:hAnsi="宋体" w:eastAsia="仿宋_GB2312"/>
          <w:b/>
          <w:bCs/>
          <w:kern w:val="0"/>
          <w:sz w:val="36"/>
          <w:szCs w:val="36"/>
        </w:rPr>
        <w:t>银川市金凤区</w:t>
      </w:r>
      <w:r>
        <w:rPr>
          <w:rFonts w:hint="eastAsia" w:ascii="仿宋_GB2312" w:hAnsi="宋体" w:eastAsia="仿宋_GB2312"/>
          <w:b/>
          <w:bCs/>
          <w:kern w:val="0"/>
          <w:sz w:val="36"/>
          <w:szCs w:val="36"/>
          <w:lang w:eastAsia="zh-CN"/>
        </w:rPr>
        <w:t>第十二</w:t>
      </w:r>
      <w:r>
        <w:rPr>
          <w:rFonts w:hint="eastAsia" w:ascii="仿宋_GB2312" w:hAnsi="宋体" w:eastAsia="仿宋_GB2312"/>
          <w:b/>
          <w:bCs/>
          <w:kern w:val="0"/>
          <w:sz w:val="36"/>
          <w:szCs w:val="36"/>
        </w:rPr>
        <w:t>小学2020年部门预算</w:t>
      </w:r>
    </w:p>
    <w:p>
      <w:pPr>
        <w:widowControl/>
        <w:ind w:left="4514" w:hanging="4514" w:hangingChars="1249"/>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——部门预算情况说明</w:t>
      </w:r>
    </w:p>
    <w:p>
      <w:pPr>
        <w:widowControl/>
        <w:jc w:val="left"/>
        <w:outlineLvl w:val="1"/>
        <w:rPr>
          <w:rFonts w:ascii="仿宋_GB2312" w:hAnsi="宋体" w:eastAsia="仿宋_GB2312"/>
          <w:b/>
          <w:bCs/>
          <w:kern w:val="0"/>
          <w:sz w:val="36"/>
          <w:szCs w:val="36"/>
        </w:rPr>
      </w:pPr>
    </w:p>
    <w:p>
      <w:pPr>
        <w:widowControl/>
        <w:spacing w:line="560" w:lineRule="exact"/>
        <w:ind w:firstLine="643" w:firstLineChars="200"/>
        <w:jc w:val="left"/>
        <w:rPr>
          <w:rFonts w:ascii="黑体" w:eastAsia="黑体" w:cs="宋体"/>
          <w:b/>
          <w:bCs/>
          <w:kern w:val="0"/>
          <w:sz w:val="32"/>
          <w:szCs w:val="32"/>
        </w:rPr>
      </w:pPr>
      <w:r>
        <w:rPr>
          <w:rFonts w:hint="eastAsia" w:ascii="黑体" w:eastAsia="黑体" w:cs="宋体"/>
          <w:b/>
          <w:bCs/>
          <w:kern w:val="0"/>
          <w:sz w:val="32"/>
          <w:szCs w:val="32"/>
        </w:rPr>
        <w:t>一、关于</w:t>
      </w:r>
      <w:r>
        <w:rPr>
          <w:rFonts w:hint="eastAsia" w:ascii="黑体" w:eastAsia="黑体" w:cs="宋体"/>
          <w:b/>
          <w:bCs/>
          <w:kern w:val="0"/>
          <w:sz w:val="32"/>
          <w:szCs w:val="32"/>
          <w:lang w:eastAsia="zh-CN"/>
        </w:rPr>
        <w:t>银川市金凤区第十二小学</w:t>
      </w:r>
      <w:r>
        <w:rPr>
          <w:rFonts w:hint="eastAsia" w:ascii="黑体" w:eastAsia="黑体" w:cs="宋体"/>
          <w:b/>
          <w:bCs/>
          <w:kern w:val="0"/>
          <w:sz w:val="32"/>
          <w:szCs w:val="32"/>
        </w:rPr>
        <w:t>2020年财政拨款收支预算情况的总体说明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银川市金凤区第十二小学</w:t>
      </w:r>
      <w:r>
        <w:rPr>
          <w:rFonts w:hint="eastAsia" w:ascii="仿宋" w:hAnsi="仿宋" w:eastAsia="仿宋" w:cs="宋体"/>
          <w:kern w:val="0"/>
          <w:sz w:val="32"/>
          <w:szCs w:val="32"/>
        </w:rPr>
        <w:t>2020年财政拨款收入预算</w:t>
      </w:r>
      <w:r>
        <w:rPr>
          <w:rFonts w:hint="eastAsia" w:ascii="仿宋" w:hAnsi="仿宋" w:eastAsia="仿宋" w:cs="宋体"/>
          <w:kern w:val="0"/>
          <w:sz w:val="32"/>
          <w:szCs w:val="32"/>
          <w:lang w:val="en-US" w:eastAsia="zh-CN"/>
        </w:rPr>
        <w:t>246.64</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246.64</w:t>
      </w:r>
      <w:r>
        <w:rPr>
          <w:rFonts w:hint="eastAsia" w:ascii="仿宋" w:hAnsi="仿宋" w:eastAsia="仿宋" w:cs="宋体"/>
          <w:kern w:val="0"/>
          <w:sz w:val="32"/>
          <w:szCs w:val="32"/>
        </w:rPr>
        <w:t>万元，包括一般公共预算拨款</w:t>
      </w:r>
      <w:r>
        <w:rPr>
          <w:rFonts w:hint="eastAsia" w:ascii="仿宋" w:hAnsi="仿宋" w:eastAsia="仿宋" w:cs="宋体"/>
          <w:kern w:val="0"/>
          <w:sz w:val="32"/>
          <w:szCs w:val="32"/>
          <w:lang w:val="en-US" w:eastAsia="zh-CN"/>
        </w:rPr>
        <w:t>246.64</w:t>
      </w:r>
      <w:r>
        <w:rPr>
          <w:rFonts w:hint="eastAsia" w:ascii="仿宋" w:hAnsi="仿宋" w:eastAsia="仿宋" w:cs="宋体"/>
          <w:kern w:val="0"/>
          <w:sz w:val="32"/>
          <w:szCs w:val="32"/>
        </w:rPr>
        <w:t>万元，政府性基金预算拨款</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万元。支出预算</w:t>
      </w:r>
      <w:r>
        <w:rPr>
          <w:rFonts w:hint="eastAsia" w:ascii="仿宋" w:hAnsi="仿宋" w:eastAsia="仿宋" w:cs="宋体"/>
          <w:kern w:val="0"/>
          <w:sz w:val="32"/>
          <w:szCs w:val="32"/>
          <w:lang w:val="en-US" w:eastAsia="zh-CN"/>
        </w:rPr>
        <w:t>246.64</w:t>
      </w:r>
      <w:r>
        <w:rPr>
          <w:rFonts w:hint="eastAsia" w:ascii="仿宋" w:hAnsi="仿宋" w:eastAsia="仿宋" w:cs="宋体"/>
          <w:kern w:val="0"/>
          <w:sz w:val="32"/>
          <w:szCs w:val="32"/>
        </w:rPr>
        <w:t>万元，包括：</w:t>
      </w:r>
      <w:r>
        <w:rPr>
          <w:rFonts w:hint="eastAsia" w:ascii="仿宋" w:hAnsi="仿宋" w:eastAsia="仿宋" w:cs="宋体"/>
          <w:kern w:val="0"/>
          <w:sz w:val="32"/>
          <w:szCs w:val="32"/>
          <w:lang w:eastAsia="zh-CN"/>
        </w:rPr>
        <w:t>教育</w:t>
      </w:r>
      <w:r>
        <w:rPr>
          <w:rFonts w:hint="eastAsia" w:ascii="仿宋" w:hAnsi="仿宋" w:eastAsia="仿宋" w:cs="宋体"/>
          <w:kern w:val="0"/>
          <w:sz w:val="32"/>
          <w:szCs w:val="32"/>
        </w:rPr>
        <w:t>支出</w:t>
      </w:r>
      <w:r>
        <w:rPr>
          <w:rFonts w:hint="eastAsia" w:ascii="仿宋" w:hAnsi="仿宋" w:eastAsia="仿宋" w:cs="宋体"/>
          <w:kern w:val="0"/>
          <w:sz w:val="32"/>
          <w:szCs w:val="32"/>
          <w:lang w:val="en-US" w:eastAsia="zh-CN"/>
        </w:rPr>
        <w:t>192.06</w:t>
      </w:r>
      <w:r>
        <w:rPr>
          <w:rFonts w:hint="eastAsia" w:ascii="仿宋" w:hAnsi="仿宋" w:eastAsia="仿宋" w:cs="宋体"/>
          <w:kern w:val="0"/>
          <w:sz w:val="32"/>
          <w:szCs w:val="32"/>
        </w:rPr>
        <w:t>万元、社会保障和就业支出</w:t>
      </w:r>
      <w:r>
        <w:rPr>
          <w:rFonts w:hint="eastAsia" w:ascii="仿宋" w:hAnsi="仿宋" w:eastAsia="仿宋" w:cs="宋体"/>
          <w:kern w:val="0"/>
          <w:sz w:val="32"/>
          <w:szCs w:val="32"/>
          <w:lang w:val="en-US" w:eastAsia="zh-CN"/>
        </w:rPr>
        <w:t>31.58</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卫生健康支出</w:t>
      </w:r>
      <w:r>
        <w:rPr>
          <w:rFonts w:hint="eastAsia" w:ascii="仿宋" w:hAnsi="仿宋" w:eastAsia="仿宋" w:cs="宋体"/>
          <w:kern w:val="0"/>
          <w:sz w:val="32"/>
          <w:szCs w:val="32"/>
          <w:lang w:val="en-US" w:eastAsia="zh-CN"/>
        </w:rPr>
        <w:t>9.02万元、</w:t>
      </w:r>
      <w:r>
        <w:rPr>
          <w:rFonts w:hint="eastAsia" w:ascii="仿宋" w:hAnsi="仿宋" w:eastAsia="仿宋" w:cs="宋体"/>
          <w:kern w:val="0"/>
          <w:sz w:val="32"/>
          <w:szCs w:val="32"/>
        </w:rPr>
        <w:t>住房保障支出</w:t>
      </w:r>
      <w:r>
        <w:rPr>
          <w:rFonts w:hint="eastAsia" w:ascii="仿宋" w:hAnsi="仿宋" w:eastAsia="仿宋" w:cs="宋体"/>
          <w:kern w:val="0"/>
          <w:sz w:val="32"/>
          <w:szCs w:val="32"/>
          <w:lang w:val="en-US" w:eastAsia="zh-CN"/>
        </w:rPr>
        <w:t>13.98</w:t>
      </w:r>
      <w:r>
        <w:rPr>
          <w:rFonts w:hint="eastAsia" w:ascii="仿宋" w:hAnsi="仿宋" w:eastAsia="仿宋" w:cs="宋体"/>
          <w:kern w:val="0"/>
          <w:sz w:val="32"/>
          <w:szCs w:val="32"/>
        </w:rPr>
        <w:t>万元。</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二、关于</w:t>
      </w:r>
      <w:r>
        <w:rPr>
          <w:rFonts w:hint="eastAsia" w:ascii="黑体" w:eastAsia="黑体" w:cs="宋体"/>
          <w:b/>
          <w:bCs/>
          <w:kern w:val="0"/>
          <w:sz w:val="32"/>
          <w:szCs w:val="32"/>
          <w:lang w:eastAsia="zh-CN"/>
        </w:rPr>
        <w:t>银川市金凤区第十二小学</w:t>
      </w:r>
      <w:r>
        <w:rPr>
          <w:rFonts w:hint="eastAsia" w:ascii="黑体" w:hAnsi="宋体" w:eastAsia="黑体" w:cs="宋体"/>
          <w:b/>
          <w:bCs/>
          <w:kern w:val="0"/>
          <w:sz w:val="32"/>
          <w:szCs w:val="32"/>
        </w:rPr>
        <w:t>2020年一般公共预算财政拨款支出情况说明</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银川市金凤区第十二小学</w:t>
      </w:r>
      <w:r>
        <w:rPr>
          <w:rFonts w:hint="eastAsia" w:ascii="仿宋" w:hAnsi="仿宋" w:eastAsia="仿宋" w:cs="宋体"/>
          <w:kern w:val="0"/>
          <w:sz w:val="32"/>
          <w:szCs w:val="32"/>
        </w:rPr>
        <w:t>2020年一般公共预算财政拨款基本支出</w:t>
      </w:r>
      <w:r>
        <w:rPr>
          <w:rFonts w:hint="eastAsia" w:ascii="仿宋" w:hAnsi="仿宋" w:eastAsia="仿宋" w:cs="宋体"/>
          <w:kern w:val="0"/>
          <w:sz w:val="32"/>
          <w:szCs w:val="32"/>
          <w:lang w:val="en-US" w:eastAsia="zh-CN"/>
        </w:rPr>
        <w:t>237.95</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237.95</w:t>
      </w:r>
      <w:r>
        <w:rPr>
          <w:rFonts w:hint="eastAsia" w:ascii="仿宋" w:hAnsi="仿宋" w:eastAsia="仿宋" w:cs="宋体"/>
          <w:kern w:val="0"/>
          <w:sz w:val="32"/>
          <w:szCs w:val="32"/>
        </w:rPr>
        <w:t>万元，上年结转资金安排支出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万元。比2019年执行数（决算数）</w:t>
      </w:r>
      <w:r>
        <w:rPr>
          <w:rFonts w:hint="eastAsia" w:ascii="仿宋" w:hAnsi="仿宋" w:eastAsia="仿宋" w:cs="宋体"/>
          <w:kern w:val="0"/>
          <w:sz w:val="32"/>
          <w:szCs w:val="32"/>
          <w:lang w:eastAsia="zh-CN"/>
        </w:rPr>
        <w:t>增加</w:t>
      </w:r>
      <w:r>
        <w:rPr>
          <w:rFonts w:hint="eastAsia" w:ascii="仿宋" w:hAnsi="仿宋" w:eastAsia="仿宋" w:cs="宋体"/>
          <w:kern w:val="0"/>
          <w:sz w:val="32"/>
          <w:szCs w:val="32"/>
          <w:lang w:val="en-US" w:eastAsia="zh-CN"/>
        </w:rPr>
        <w:t>51.48</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增长</w:t>
      </w:r>
      <w:r>
        <w:rPr>
          <w:rFonts w:hint="eastAsia" w:ascii="仿宋" w:hAnsi="仿宋" w:eastAsia="仿宋" w:cs="宋体"/>
          <w:kern w:val="0"/>
          <w:sz w:val="32"/>
          <w:szCs w:val="32"/>
          <w:lang w:val="en-US" w:eastAsia="zh-CN"/>
        </w:rPr>
        <w:t>27.61</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人员经费</w:t>
      </w:r>
      <w:r>
        <w:rPr>
          <w:rFonts w:hint="eastAsia" w:ascii="仿宋" w:hAnsi="仿宋" w:eastAsia="仿宋" w:cs="宋体"/>
          <w:kern w:val="0"/>
          <w:sz w:val="32"/>
          <w:szCs w:val="32"/>
          <w:lang w:val="en-US" w:eastAsia="zh-CN"/>
        </w:rPr>
        <w:t>197.43</w:t>
      </w:r>
      <w:r>
        <w:rPr>
          <w:rFonts w:hint="eastAsia" w:ascii="仿宋" w:hAnsi="仿宋" w:eastAsia="仿宋" w:cs="宋体"/>
          <w:kern w:val="0"/>
          <w:sz w:val="32"/>
          <w:szCs w:val="32"/>
        </w:rPr>
        <w:t>万元，主要包括：按部门支出经济分类科目分项说明</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基本工资</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63.04</w:t>
      </w:r>
      <w:r>
        <w:rPr>
          <w:rFonts w:hint="eastAsia" w:ascii="仿宋" w:hAnsi="仿宋" w:eastAsia="仿宋" w:cs="宋体"/>
          <w:kern w:val="0"/>
          <w:sz w:val="32"/>
          <w:szCs w:val="32"/>
          <w:lang w:eastAsia="zh-CN"/>
        </w:rPr>
        <w:t>万元</w:t>
      </w:r>
      <w:r>
        <w:rPr>
          <w:rFonts w:hint="eastAsia" w:ascii="仿宋" w:hAnsi="仿宋" w:eastAsia="仿宋" w:cs="宋体"/>
          <w:kern w:val="0"/>
          <w:sz w:val="32"/>
          <w:szCs w:val="32"/>
        </w:rPr>
        <w:t>、津贴补贴</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38.70</w:t>
      </w:r>
      <w:r>
        <w:rPr>
          <w:rFonts w:hint="eastAsia" w:ascii="仿宋" w:hAnsi="仿宋" w:eastAsia="仿宋" w:cs="宋体"/>
          <w:kern w:val="0"/>
          <w:sz w:val="32"/>
          <w:szCs w:val="32"/>
          <w:lang w:eastAsia="zh-CN"/>
        </w:rPr>
        <w:t>万元</w:t>
      </w:r>
      <w:r>
        <w:rPr>
          <w:rFonts w:hint="eastAsia" w:ascii="仿宋" w:hAnsi="仿宋" w:eastAsia="仿宋" w:cs="宋体"/>
          <w:kern w:val="0"/>
          <w:sz w:val="32"/>
          <w:szCs w:val="32"/>
        </w:rPr>
        <w:t>、奖金</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27.20万元</w:t>
      </w:r>
      <w:r>
        <w:rPr>
          <w:rFonts w:hint="eastAsia" w:ascii="仿宋" w:hAnsi="仿宋" w:eastAsia="仿宋" w:cs="宋体"/>
          <w:kern w:val="0"/>
          <w:sz w:val="32"/>
          <w:szCs w:val="32"/>
        </w:rPr>
        <w:t>、绩效工资</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11.98</w:t>
      </w:r>
      <w:r>
        <w:rPr>
          <w:rFonts w:hint="eastAsia" w:ascii="仿宋" w:hAnsi="仿宋" w:eastAsia="仿宋" w:cs="宋体"/>
          <w:kern w:val="0"/>
          <w:sz w:val="32"/>
          <w:szCs w:val="32"/>
          <w:lang w:eastAsia="zh-CN"/>
        </w:rPr>
        <w:t>万元</w:t>
      </w:r>
      <w:r>
        <w:rPr>
          <w:rFonts w:hint="eastAsia" w:ascii="仿宋" w:hAnsi="仿宋" w:eastAsia="仿宋" w:cs="宋体"/>
          <w:kern w:val="0"/>
          <w:sz w:val="32"/>
          <w:szCs w:val="32"/>
        </w:rPr>
        <w:t>、机关事业单位基本养老保险缴费</w:t>
      </w:r>
      <w:r>
        <w:rPr>
          <w:rFonts w:hint="eastAsia" w:ascii="仿宋" w:hAnsi="仿宋" w:eastAsia="仿宋" w:cs="宋体"/>
          <w:kern w:val="0"/>
          <w:sz w:val="32"/>
          <w:szCs w:val="32"/>
          <w:lang w:val="en-US" w:eastAsia="zh-CN"/>
        </w:rPr>
        <w:t>22.56万元、职业年金缴费9.02万元、职工基本医疗保险缴费9.02万元、其他社会保障缴费1.87万元、住房公积金：13.98万元、其他对个人和家庭的补助支出0.06万元。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公用经费</w:t>
      </w:r>
      <w:r>
        <w:rPr>
          <w:rFonts w:hint="eastAsia" w:ascii="仿宋" w:hAnsi="仿宋" w:eastAsia="仿宋" w:cs="宋体"/>
          <w:kern w:val="0"/>
          <w:sz w:val="32"/>
          <w:szCs w:val="32"/>
          <w:lang w:val="en-US" w:eastAsia="zh-CN"/>
        </w:rPr>
        <w:t>40.52</w:t>
      </w:r>
      <w:r>
        <w:rPr>
          <w:rFonts w:hint="eastAsia" w:ascii="仿宋" w:hAnsi="仿宋" w:eastAsia="仿宋" w:cs="宋体"/>
          <w:kern w:val="0"/>
          <w:sz w:val="32"/>
          <w:szCs w:val="32"/>
        </w:rPr>
        <w:t>万元，主要包括：按部门支出经济分类科目分项说明。办公费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6.00万元</w:t>
      </w:r>
      <w:r>
        <w:rPr>
          <w:rFonts w:hint="eastAsia" w:ascii="仿宋" w:hAnsi="仿宋" w:eastAsia="仿宋" w:cs="宋体"/>
          <w:kern w:val="0"/>
          <w:sz w:val="32"/>
          <w:szCs w:val="32"/>
        </w:rPr>
        <w:t>、印刷费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0.50万元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水费：</w:t>
      </w:r>
      <w:r>
        <w:rPr>
          <w:rFonts w:hint="eastAsia" w:ascii="仿宋" w:hAnsi="仿宋" w:eastAsia="仿宋" w:cs="宋体"/>
          <w:kern w:val="0"/>
          <w:sz w:val="32"/>
          <w:szCs w:val="32"/>
          <w:lang w:val="en-US" w:eastAsia="zh-CN"/>
        </w:rPr>
        <w:t>0.50万元、</w:t>
      </w:r>
      <w:r>
        <w:rPr>
          <w:rFonts w:hint="eastAsia" w:ascii="仿宋" w:hAnsi="仿宋" w:eastAsia="仿宋" w:cs="宋体"/>
          <w:kern w:val="0"/>
          <w:sz w:val="32"/>
          <w:szCs w:val="32"/>
        </w:rPr>
        <w:t>电费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1.00万元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邮电费：</w:t>
      </w:r>
      <w:r>
        <w:rPr>
          <w:rFonts w:hint="eastAsia" w:ascii="仿宋" w:hAnsi="仿宋" w:eastAsia="仿宋" w:cs="宋体"/>
          <w:kern w:val="0"/>
          <w:sz w:val="32"/>
          <w:szCs w:val="32"/>
          <w:lang w:val="en-US" w:eastAsia="zh-CN"/>
        </w:rPr>
        <w:t>0.10万元、</w:t>
      </w:r>
      <w:r>
        <w:rPr>
          <w:rFonts w:hint="eastAsia" w:ascii="仿宋" w:hAnsi="仿宋" w:eastAsia="仿宋" w:cs="宋体"/>
          <w:kern w:val="0"/>
          <w:sz w:val="32"/>
          <w:szCs w:val="32"/>
        </w:rPr>
        <w:t>物业管理费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0.10万元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差旅费：</w:t>
      </w:r>
      <w:r>
        <w:rPr>
          <w:rFonts w:hint="eastAsia" w:ascii="仿宋" w:hAnsi="仿宋" w:eastAsia="仿宋" w:cs="宋体"/>
          <w:kern w:val="0"/>
          <w:sz w:val="32"/>
          <w:szCs w:val="32"/>
          <w:lang w:val="en-US" w:eastAsia="zh-CN"/>
        </w:rPr>
        <w:t>0.30万元、</w:t>
      </w:r>
      <w:r>
        <w:rPr>
          <w:rFonts w:hint="eastAsia" w:ascii="仿宋" w:hAnsi="仿宋" w:eastAsia="仿宋" w:cs="宋体"/>
          <w:kern w:val="0"/>
          <w:sz w:val="32"/>
          <w:szCs w:val="32"/>
        </w:rPr>
        <w:t>维修（护）费</w:t>
      </w:r>
      <w:r>
        <w:rPr>
          <w:rFonts w:hint="eastAsia" w:ascii="仿宋" w:hAnsi="仿宋" w:eastAsia="仿宋" w:cs="宋体"/>
          <w:kern w:val="0"/>
          <w:sz w:val="32"/>
          <w:szCs w:val="32"/>
          <w:lang w:val="en-US" w:eastAsia="zh-CN"/>
        </w:rPr>
        <w:t>0.50万元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租赁费：</w:t>
      </w:r>
      <w:r>
        <w:rPr>
          <w:rFonts w:hint="eastAsia" w:ascii="仿宋" w:hAnsi="仿宋" w:eastAsia="仿宋" w:cs="宋体"/>
          <w:kern w:val="0"/>
          <w:sz w:val="32"/>
          <w:szCs w:val="32"/>
          <w:lang w:val="en-US" w:eastAsia="zh-CN"/>
        </w:rPr>
        <w:t>0.20万元、培训费:0.20万元、专用材料费：0.20万元、</w:t>
      </w:r>
      <w:r>
        <w:rPr>
          <w:rFonts w:hint="eastAsia" w:ascii="仿宋" w:hAnsi="仿宋" w:eastAsia="仿宋" w:cs="宋体"/>
          <w:kern w:val="0"/>
          <w:sz w:val="32"/>
          <w:szCs w:val="32"/>
        </w:rPr>
        <w:t>劳务费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0.30万元</w:t>
      </w:r>
      <w:r>
        <w:rPr>
          <w:rFonts w:hint="eastAsia" w:ascii="仿宋" w:hAnsi="仿宋" w:eastAsia="仿宋" w:cs="宋体"/>
          <w:kern w:val="0"/>
          <w:sz w:val="32"/>
          <w:szCs w:val="32"/>
        </w:rPr>
        <w:t>、工会经费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2.15万元</w:t>
      </w:r>
      <w:r>
        <w:rPr>
          <w:rFonts w:hint="eastAsia" w:ascii="仿宋" w:hAnsi="仿宋" w:eastAsia="仿宋" w:cs="宋体"/>
          <w:kern w:val="0"/>
          <w:sz w:val="32"/>
          <w:szCs w:val="32"/>
        </w:rPr>
        <w:t>、其他商品和服务支出</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1.13万元</w:t>
      </w:r>
      <w:r>
        <w:rPr>
          <w:rFonts w:hint="eastAsia" w:ascii="仿宋" w:hAnsi="仿宋" w:eastAsia="仿宋" w:cs="宋体"/>
          <w:kern w:val="0"/>
          <w:sz w:val="32"/>
          <w:szCs w:val="32"/>
        </w:rPr>
        <w:t>。</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（二）项目支出情况说明</w:t>
      </w:r>
    </w:p>
    <w:p>
      <w:pPr>
        <w:widowControl/>
        <w:spacing w:line="560" w:lineRule="exact"/>
        <w:ind w:firstLine="480"/>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eastAsia="zh-CN"/>
        </w:rPr>
        <w:t>银川市金凤区第十二小学</w:t>
      </w:r>
      <w:r>
        <w:rPr>
          <w:rFonts w:hint="eastAsia" w:ascii="仿宋" w:hAnsi="仿宋" w:eastAsia="仿宋" w:cs="宋体"/>
          <w:kern w:val="0"/>
          <w:sz w:val="32"/>
          <w:szCs w:val="32"/>
        </w:rPr>
        <w:t>2020年一般公共预算财政拨款项目支出</w:t>
      </w:r>
      <w:r>
        <w:rPr>
          <w:rFonts w:hint="eastAsia" w:ascii="仿宋" w:hAnsi="仿宋" w:eastAsia="仿宋" w:cs="宋体"/>
          <w:kern w:val="0"/>
          <w:sz w:val="32"/>
          <w:szCs w:val="32"/>
          <w:lang w:val="en-US" w:eastAsia="zh-CN"/>
        </w:rPr>
        <w:t>8.69</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8.69</w:t>
      </w:r>
      <w:r>
        <w:rPr>
          <w:rFonts w:hint="eastAsia" w:ascii="仿宋" w:hAnsi="仿宋" w:eastAsia="仿宋" w:cs="宋体"/>
          <w:kern w:val="0"/>
          <w:sz w:val="32"/>
          <w:szCs w:val="32"/>
        </w:rPr>
        <w:t>万元，上年结转结余资金安排支出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万元。包括：按政府收支科目类、款、项，用途分项说明。如，</w:t>
      </w:r>
      <w:r>
        <w:rPr>
          <w:rFonts w:hint="eastAsia" w:ascii="仿宋" w:hAnsi="仿宋" w:eastAsia="仿宋"/>
          <w:kern w:val="0"/>
          <w:sz w:val="32"/>
          <w:szCs w:val="32"/>
          <w:lang w:eastAsia="zh-CN"/>
        </w:rPr>
        <w:t>教育支出</w:t>
      </w:r>
      <w:r>
        <w:rPr>
          <w:rFonts w:hint="eastAsia" w:ascii="仿宋" w:hAnsi="仿宋" w:eastAsia="仿宋"/>
          <w:kern w:val="0"/>
          <w:sz w:val="32"/>
          <w:szCs w:val="32"/>
        </w:rPr>
        <w:t>（类）</w:t>
      </w:r>
      <w:r>
        <w:rPr>
          <w:rFonts w:hint="eastAsia" w:ascii="仿宋" w:hAnsi="仿宋" w:eastAsia="仿宋"/>
          <w:kern w:val="0"/>
          <w:sz w:val="32"/>
          <w:szCs w:val="32"/>
          <w:lang w:eastAsia="zh-CN"/>
        </w:rPr>
        <w:t>普通教育</w:t>
      </w:r>
      <w:r>
        <w:rPr>
          <w:rFonts w:hint="eastAsia" w:ascii="仿宋" w:hAnsi="仿宋" w:eastAsia="仿宋"/>
          <w:kern w:val="0"/>
          <w:sz w:val="32"/>
          <w:szCs w:val="32"/>
        </w:rPr>
        <w:t>（款）</w:t>
      </w:r>
      <w:r>
        <w:rPr>
          <w:rFonts w:hint="eastAsia" w:ascii="仿宋" w:hAnsi="仿宋" w:eastAsia="仿宋"/>
          <w:kern w:val="0"/>
          <w:sz w:val="32"/>
          <w:szCs w:val="32"/>
          <w:lang w:eastAsia="zh-CN"/>
        </w:rPr>
        <w:t>小学教育</w:t>
      </w:r>
      <w:r>
        <w:rPr>
          <w:rFonts w:hint="eastAsia" w:ascii="仿宋" w:hAnsi="仿宋" w:eastAsia="仿宋"/>
          <w:kern w:val="0"/>
          <w:sz w:val="32"/>
          <w:szCs w:val="32"/>
        </w:rPr>
        <w:t>（项）2020年预算</w:t>
      </w:r>
      <w:r>
        <w:rPr>
          <w:rFonts w:hint="eastAsia" w:ascii="仿宋" w:hAnsi="仿宋" w:eastAsia="仿宋"/>
          <w:kern w:val="0"/>
          <w:sz w:val="32"/>
          <w:szCs w:val="32"/>
          <w:lang w:val="en-US" w:eastAsia="zh-CN"/>
        </w:rPr>
        <w:t>8.69</w:t>
      </w:r>
      <w:r>
        <w:rPr>
          <w:rFonts w:hint="eastAsia" w:ascii="仿宋" w:hAnsi="仿宋" w:eastAsia="仿宋"/>
          <w:kern w:val="0"/>
          <w:sz w:val="32"/>
          <w:szCs w:val="32"/>
        </w:rPr>
        <w:t>万元，</w:t>
      </w:r>
      <w:r>
        <w:rPr>
          <w:rFonts w:hint="eastAsia" w:ascii="仿宋" w:hAnsi="仿宋" w:eastAsia="仿宋" w:cs="宋体"/>
          <w:kern w:val="0"/>
          <w:sz w:val="32"/>
          <w:szCs w:val="32"/>
        </w:rPr>
        <w:t>比2019年执行数（决算数）</w:t>
      </w:r>
      <w:r>
        <w:rPr>
          <w:rFonts w:hint="eastAsia" w:ascii="仿宋" w:hAnsi="仿宋" w:eastAsia="仿宋" w:cs="宋体"/>
          <w:kern w:val="0"/>
          <w:sz w:val="32"/>
          <w:szCs w:val="32"/>
          <w:lang w:eastAsia="zh-CN"/>
        </w:rPr>
        <w:t>增加</w:t>
      </w:r>
      <w:r>
        <w:rPr>
          <w:rFonts w:hint="eastAsia" w:ascii="仿宋" w:hAnsi="仿宋" w:eastAsia="仿宋" w:cs="宋体"/>
          <w:kern w:val="0"/>
          <w:sz w:val="32"/>
          <w:szCs w:val="32"/>
          <w:lang w:val="en-US" w:eastAsia="zh-CN"/>
        </w:rPr>
        <w:t>7.69</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增长</w:t>
      </w:r>
      <w:r>
        <w:rPr>
          <w:rFonts w:hint="eastAsia" w:ascii="仿宋" w:hAnsi="仿宋" w:eastAsia="仿宋" w:cs="宋体"/>
          <w:kern w:val="0"/>
          <w:sz w:val="32"/>
          <w:szCs w:val="32"/>
          <w:lang w:val="en-US" w:eastAsia="zh-CN"/>
        </w:rPr>
        <w:t>769.00</w:t>
      </w:r>
      <w:r>
        <w:rPr>
          <w:rFonts w:hint="eastAsia" w:ascii="仿宋" w:hAnsi="仿宋" w:eastAsia="仿宋" w:cs="宋体"/>
          <w:kern w:val="0"/>
          <w:sz w:val="32"/>
          <w:szCs w:val="32"/>
        </w:rPr>
        <w:t xml:space="preserve"> %。主要用于</w:t>
      </w:r>
      <w:r>
        <w:rPr>
          <w:rFonts w:hint="eastAsia" w:ascii="仿宋" w:hAnsi="仿宋" w:eastAsia="仿宋" w:cs="宋体"/>
          <w:kern w:val="0"/>
          <w:sz w:val="32"/>
          <w:szCs w:val="32"/>
          <w:lang w:val="en-US" w:eastAsia="zh-CN"/>
        </w:rPr>
        <w:t>2020年特岗教师班主任费和特岗教师各类保险金。</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必须按功能分类项级科目逐项说明。</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三、关于</w:t>
      </w:r>
      <w:r>
        <w:rPr>
          <w:rFonts w:hint="eastAsia" w:ascii="黑体" w:hAnsi="宋体" w:eastAsia="黑体" w:cs="宋体"/>
          <w:b/>
          <w:bCs/>
          <w:kern w:val="0"/>
          <w:sz w:val="32"/>
          <w:szCs w:val="32"/>
          <w:lang w:eastAsia="zh-CN"/>
        </w:rPr>
        <w:t>银川市金凤区第十二小学</w:t>
      </w:r>
      <w:r>
        <w:rPr>
          <w:rFonts w:hint="eastAsia" w:ascii="黑体" w:hAnsi="宋体" w:eastAsia="黑体" w:cs="宋体"/>
          <w:b/>
          <w:bCs/>
          <w:kern w:val="0"/>
          <w:sz w:val="32"/>
          <w:szCs w:val="32"/>
        </w:rPr>
        <w:t>2020年一般公共预算财政拨款“三公”经费预算情况说明</w:t>
      </w:r>
    </w:p>
    <w:p>
      <w:pPr>
        <w:widowControl/>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lang w:eastAsia="zh-CN"/>
        </w:rPr>
        <w:t>银川市金凤区第十二小学</w:t>
      </w:r>
      <w:r>
        <w:rPr>
          <w:rFonts w:hint="eastAsia" w:ascii="仿宋" w:hAnsi="仿宋" w:eastAsia="仿宋" w:cs="宋体"/>
          <w:kern w:val="0"/>
          <w:sz w:val="32"/>
          <w:szCs w:val="32"/>
        </w:rPr>
        <w:t>2020年“三公”经费财政拨款预算数为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万元，其中：因公出国（境）费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万元，公务用车购置</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万元，公务用车运行费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万元，公务接待费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因上年度和本年度都无三公经费支出，所以没有增减变化情况。</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四、关于</w:t>
      </w:r>
      <w:r>
        <w:rPr>
          <w:rFonts w:hint="eastAsia" w:ascii="黑体" w:hAnsi="宋体" w:eastAsia="黑体" w:cs="宋体"/>
          <w:b/>
          <w:bCs/>
          <w:kern w:val="0"/>
          <w:sz w:val="32"/>
          <w:szCs w:val="32"/>
          <w:lang w:eastAsia="zh-CN"/>
        </w:rPr>
        <w:t>银川市金凤区第十二小学</w:t>
      </w:r>
      <w:r>
        <w:rPr>
          <w:rFonts w:hint="eastAsia" w:ascii="黑体" w:hAnsi="宋体" w:eastAsia="黑体" w:cs="宋体"/>
          <w:b/>
          <w:bCs/>
          <w:kern w:val="0"/>
          <w:sz w:val="32"/>
          <w:szCs w:val="32"/>
        </w:rPr>
        <w:t>2020年政府性基金预算拨款情况说明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银川市金凤区第十二小学</w:t>
      </w:r>
      <w:r>
        <w:rPr>
          <w:rFonts w:hint="eastAsia" w:ascii="仿宋" w:hAnsi="仿宋" w:eastAsia="仿宋" w:cs="宋体"/>
          <w:kern w:val="0"/>
          <w:sz w:val="32"/>
          <w:szCs w:val="32"/>
        </w:rPr>
        <w:t>2020年无政府性基金预算财政拨款收支。</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五、关于</w:t>
      </w:r>
      <w:r>
        <w:rPr>
          <w:rFonts w:hint="eastAsia" w:ascii="黑体" w:hAnsi="宋体" w:eastAsia="黑体" w:cs="宋体"/>
          <w:b/>
          <w:bCs/>
          <w:kern w:val="0"/>
          <w:sz w:val="32"/>
          <w:szCs w:val="32"/>
          <w:lang w:eastAsia="zh-CN"/>
        </w:rPr>
        <w:t>银川市金凤区第十二小学</w:t>
      </w:r>
      <w:r>
        <w:rPr>
          <w:rFonts w:hint="eastAsia" w:ascii="黑体" w:hAnsi="宋体" w:eastAsia="黑体" w:cs="宋体"/>
          <w:b/>
          <w:bCs/>
          <w:kern w:val="0"/>
          <w:sz w:val="32"/>
          <w:szCs w:val="32"/>
        </w:rPr>
        <w:t>2020年收支预算情况的总体说明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银川市金凤区第十二小学</w:t>
      </w:r>
      <w:r>
        <w:rPr>
          <w:rFonts w:hint="eastAsia" w:ascii="仿宋" w:hAnsi="仿宋" w:eastAsia="仿宋" w:cs="宋体"/>
          <w:kern w:val="0"/>
          <w:sz w:val="32"/>
          <w:szCs w:val="32"/>
        </w:rPr>
        <w:t>2020年收入总预算</w:t>
      </w:r>
      <w:r>
        <w:rPr>
          <w:rFonts w:hint="eastAsia" w:ascii="仿宋" w:hAnsi="仿宋" w:eastAsia="仿宋" w:cs="宋体"/>
          <w:kern w:val="0"/>
          <w:sz w:val="32"/>
          <w:szCs w:val="32"/>
          <w:lang w:val="en-US" w:eastAsia="zh-CN"/>
        </w:rPr>
        <w:t>246.64</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246.64</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万元；支出总预算</w:t>
      </w:r>
      <w:r>
        <w:rPr>
          <w:rFonts w:hint="eastAsia" w:ascii="仿宋" w:hAnsi="仿宋" w:eastAsia="仿宋" w:cs="宋体"/>
          <w:kern w:val="0"/>
          <w:sz w:val="32"/>
          <w:szCs w:val="32"/>
          <w:lang w:val="en-US" w:eastAsia="zh-CN"/>
        </w:rPr>
        <w:t>246.64</w:t>
      </w:r>
      <w:r>
        <w:rPr>
          <w:rFonts w:hint="eastAsia" w:ascii="仿宋" w:hAnsi="仿宋" w:eastAsia="仿宋" w:cs="宋体"/>
          <w:kern w:val="0"/>
          <w:sz w:val="32"/>
          <w:szCs w:val="32"/>
        </w:rPr>
        <w:t>万元，其中：本年支出</w:t>
      </w:r>
      <w:r>
        <w:rPr>
          <w:rFonts w:hint="eastAsia" w:ascii="仿宋" w:hAnsi="仿宋" w:eastAsia="仿宋" w:cs="宋体"/>
          <w:kern w:val="0"/>
          <w:sz w:val="32"/>
          <w:szCs w:val="32"/>
          <w:lang w:val="en-US" w:eastAsia="zh-CN"/>
        </w:rPr>
        <w:t>246.64</w:t>
      </w:r>
      <w:r>
        <w:rPr>
          <w:rFonts w:hint="eastAsia" w:ascii="仿宋" w:hAnsi="仿宋" w:eastAsia="仿宋" w:cs="宋体"/>
          <w:kern w:val="0"/>
          <w:sz w:val="32"/>
          <w:szCs w:val="32"/>
        </w:rPr>
        <w:t>万元，年末结转结余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本年收入包括：财政拨款预算收入</w:t>
      </w:r>
      <w:r>
        <w:rPr>
          <w:rFonts w:hint="eastAsia" w:ascii="仿宋" w:hAnsi="仿宋" w:eastAsia="仿宋" w:cs="宋体"/>
          <w:kern w:val="0"/>
          <w:sz w:val="32"/>
          <w:szCs w:val="32"/>
          <w:lang w:val="en-US" w:eastAsia="zh-CN"/>
        </w:rPr>
        <w:t>246.64</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%；事业预算收入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%；上级补助预算收入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%；附属单位上缴预算收入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%；经营预算收入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%；债务预算收入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%；非同级财政拨款预算收入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%；投资预算收益</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%；其他预算收入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w:t>
      </w:r>
    </w:p>
    <w:p>
      <w:pPr>
        <w:widowControl/>
        <w:spacing w:line="560" w:lineRule="exact"/>
        <w:ind w:left="178" w:leftChars="85" w:firstLine="361" w:firstLineChars="113"/>
        <w:jc w:val="left"/>
        <w:rPr>
          <w:rFonts w:ascii="仿宋" w:hAnsi="仿宋" w:eastAsia="仿宋" w:cs="宋体"/>
          <w:kern w:val="0"/>
          <w:sz w:val="32"/>
          <w:szCs w:val="32"/>
        </w:rPr>
      </w:pPr>
      <w:r>
        <w:rPr>
          <w:rFonts w:hint="eastAsia" w:ascii="仿宋" w:hAnsi="仿宋" w:eastAsia="仿宋" w:cs="宋体"/>
          <w:kern w:val="0"/>
          <w:sz w:val="32"/>
          <w:szCs w:val="32"/>
        </w:rPr>
        <w:t>本年支出包括：行政支出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%；事业支出</w:t>
      </w:r>
      <w:r>
        <w:rPr>
          <w:rFonts w:hint="eastAsia" w:ascii="仿宋" w:hAnsi="仿宋" w:eastAsia="仿宋" w:cs="宋体"/>
          <w:kern w:val="0"/>
          <w:sz w:val="32"/>
          <w:szCs w:val="32"/>
          <w:lang w:val="en-US" w:eastAsia="zh-CN"/>
        </w:rPr>
        <w:t>246.64</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%；经营支出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%；上缴上级支出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%；对附属单位补助支出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%；投资支出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%；债务还本支出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%；其他支出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w:t>
      </w:r>
    </w:p>
    <w:p>
      <w:pPr>
        <w:widowControl/>
        <w:spacing w:line="560" w:lineRule="exact"/>
        <w:ind w:firstLine="480"/>
        <w:jc w:val="left"/>
        <w:rPr>
          <w:rFonts w:hint="eastAsia" w:ascii="黑体" w:hAnsi="宋体" w:eastAsia="黑体" w:cs="宋体"/>
          <w:b/>
          <w:bCs/>
          <w:kern w:val="0"/>
          <w:sz w:val="32"/>
          <w:szCs w:val="32"/>
        </w:rPr>
      </w:pP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（一）机关运行经费</w:t>
      </w:r>
    </w:p>
    <w:p>
      <w:pPr>
        <w:widowControl/>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银川市金凤区第十二小学</w:t>
      </w:r>
      <w:r>
        <w:rPr>
          <w:rFonts w:hint="eastAsia" w:ascii="仿宋" w:hAnsi="仿宋" w:eastAsia="仿宋" w:cs="宋体"/>
          <w:kern w:val="0"/>
          <w:sz w:val="32"/>
          <w:szCs w:val="32"/>
        </w:rPr>
        <w:t>本级及所属等</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个行政单位和</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个参公管理事业单位的机关运行经费财政拨款预算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万元，比2019年预算增加（减少）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万元，增长（下降）</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%。主要原因是：我校属全额拨款事业单位，无机关运行经费。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银川市金凤区第十二小学</w:t>
      </w:r>
      <w:r>
        <w:rPr>
          <w:rFonts w:hint="eastAsia" w:ascii="仿宋" w:hAnsi="仿宋" w:eastAsia="仿宋" w:cs="宋体"/>
          <w:kern w:val="0"/>
          <w:sz w:val="32"/>
          <w:szCs w:val="32"/>
        </w:rPr>
        <w:t>政府采购预算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万元，其中：政府采购货物预算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万元，政府采购工程预算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万元，政府采购服务预算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截至2019年12月31日，</w:t>
      </w:r>
      <w:r>
        <w:rPr>
          <w:rFonts w:hint="eastAsia" w:ascii="仿宋" w:hAnsi="仿宋" w:eastAsia="仿宋" w:cs="宋体"/>
          <w:kern w:val="0"/>
          <w:sz w:val="32"/>
          <w:szCs w:val="32"/>
          <w:lang w:eastAsia="zh-CN"/>
        </w:rPr>
        <w:t>银川市金凤区第十二小学</w:t>
      </w:r>
      <w:r>
        <w:rPr>
          <w:rFonts w:hint="eastAsia" w:ascii="仿宋" w:hAnsi="仿宋" w:eastAsia="仿宋" w:cs="宋体"/>
          <w:kern w:val="0"/>
          <w:sz w:val="32"/>
          <w:szCs w:val="32"/>
        </w:rPr>
        <w:t>占用使用国有资产总体情况为房屋</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辆，价值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万元。国有资产分布情况为：</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本级部门房屋</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所属单位房屋</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（四）预算绩效情况</w:t>
      </w:r>
    </w:p>
    <w:p>
      <w:pPr>
        <w:widowControl/>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银川市金凤区第十二小学</w:t>
      </w:r>
      <w:r>
        <w:rPr>
          <w:rFonts w:hint="eastAsia" w:ascii="仿宋" w:hAnsi="仿宋" w:eastAsia="仿宋" w:cs="宋体"/>
          <w:kern w:val="0"/>
          <w:sz w:val="32"/>
          <w:szCs w:val="32"/>
        </w:rPr>
        <w:t>重点项目绩效评价</w:t>
      </w:r>
      <w:r>
        <w:rPr>
          <w:rFonts w:hint="eastAsia" w:ascii="仿宋" w:hAnsi="仿宋" w:eastAsia="仿宋" w:cs="宋体"/>
          <w:kern w:val="0"/>
          <w:sz w:val="32"/>
          <w:szCs w:val="32"/>
          <w:lang w:eastAsia="zh-CN"/>
        </w:rPr>
        <w:t>：</w:t>
      </w:r>
      <w:r>
        <w:rPr>
          <w:rFonts w:hint="eastAsia" w:ascii="仿宋_GB2312" w:hAnsi="宋体" w:eastAsia="仿宋_GB2312" w:cs="宋体"/>
          <w:kern w:val="0"/>
          <w:sz w:val="32"/>
          <w:szCs w:val="32"/>
        </w:rPr>
        <w:t>我校坚持每年召开教代会审议预算，学校制定了部门预算绩效考核暂行办法，启动并推进预算资金的使用、监管，每年将学校执行预算的情况向教代会报告，不断提升预算的刚性，强化“先有预算才开支，超过预算标准不开支”的理念，促进学校提升整体管理水平。</w:t>
      </w:r>
    </w:p>
    <w:p>
      <w:pPr>
        <w:widowControl/>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（五）其他需说明的事项</w:t>
      </w:r>
      <w:r>
        <w:rPr>
          <w:rFonts w:hint="eastAsia" w:ascii="仿宋" w:hAnsi="仿宋" w:eastAsia="仿宋" w:cs="宋体"/>
          <w:kern w:val="0"/>
          <w:sz w:val="32"/>
          <w:szCs w:val="32"/>
          <w:lang w:eastAsia="zh-CN"/>
        </w:rPr>
        <w:t>：无。</w:t>
      </w:r>
    </w:p>
    <w:p>
      <w:pPr>
        <w:widowControl/>
        <w:spacing w:line="560" w:lineRule="exact"/>
        <w:ind w:firstLine="480"/>
        <w:jc w:val="left"/>
        <w:rPr>
          <w:rFonts w:ascii="仿宋_GB2312" w:hAnsi="宋体" w:eastAsia="仿宋_GB2312" w:cs="宋体"/>
          <w:kern w:val="0"/>
          <w:sz w:val="32"/>
          <w:szCs w:val="32"/>
        </w:rPr>
      </w:pPr>
    </w:p>
    <w:p>
      <w:pPr>
        <w:widowControl/>
        <w:jc w:val="center"/>
        <w:outlineLvl w:val="1"/>
        <w:rPr>
          <w:rFonts w:hint="eastAsia" w:ascii="仿宋_GB2312" w:hAnsi="宋体" w:eastAsia="仿宋_GB2312"/>
          <w:b/>
          <w:bCs/>
          <w:kern w:val="0"/>
          <w:sz w:val="36"/>
          <w:szCs w:val="36"/>
        </w:rPr>
      </w:pPr>
      <w:r>
        <w:rPr>
          <w:rFonts w:hint="eastAsia" w:ascii="仿宋_GB2312" w:hAnsi="宋体" w:eastAsia="仿宋_GB2312"/>
          <w:b/>
          <w:bCs/>
          <w:kern w:val="0"/>
          <w:sz w:val="36"/>
          <w:szCs w:val="36"/>
          <w:lang w:eastAsia="zh-CN"/>
        </w:rPr>
        <w:t>银川市金凤区第十二小学</w:t>
      </w:r>
      <w:r>
        <w:rPr>
          <w:rFonts w:hint="eastAsia" w:ascii="仿宋_GB2312" w:hAnsi="宋体" w:eastAsia="仿宋_GB2312"/>
          <w:b/>
          <w:bCs/>
          <w:kern w:val="0"/>
          <w:sz w:val="36"/>
          <w:szCs w:val="36"/>
        </w:rPr>
        <w:t>2020年部门预算——</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名词解释</w:t>
      </w: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九、年末结转和结余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十九、“三公”经费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60" w:lineRule="auto"/>
        <w:ind w:firstLine="643" w:firstLineChars="200"/>
        <w:jc w:val="left"/>
        <w:rPr>
          <w:rFonts w:ascii="仿宋" w:hAnsi="仿宋" w:eastAsia="仿宋"/>
          <w:b/>
          <w:kern w:val="0"/>
          <w:sz w:val="32"/>
          <w:szCs w:val="32"/>
        </w:rPr>
      </w:pPr>
      <w:r>
        <w:rPr>
          <w:rFonts w:hint="eastAsia" w:ascii="仿宋" w:hAnsi="仿宋" w:eastAsia="仿宋"/>
          <w:b/>
          <w:kern w:val="0"/>
          <w:sz w:val="32"/>
          <w:szCs w:val="32"/>
        </w:rPr>
        <w:t>请各预算单位按照具体情况选取适用于本单位的名词解释公开即可。</w:t>
      </w:r>
    </w:p>
    <w:p>
      <w:pPr>
        <w:widowControl/>
        <w:spacing w:before="240" w:after="240"/>
        <w:ind w:firstLine="645"/>
        <w:jc w:val="left"/>
        <w:rPr>
          <w:rFonts w:ascii="仿宋" w:hAnsi="仿宋" w:eastAsia="仿宋" w:cs="宋体"/>
          <w:bCs/>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16</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5001"/>
    <w:rsid w:val="000057A8"/>
    <w:rsid w:val="000145BA"/>
    <w:rsid w:val="00043F07"/>
    <w:rsid w:val="0006670E"/>
    <w:rsid w:val="000831C0"/>
    <w:rsid w:val="000858CD"/>
    <w:rsid w:val="00095461"/>
    <w:rsid w:val="000C42AF"/>
    <w:rsid w:val="000D7B37"/>
    <w:rsid w:val="00135137"/>
    <w:rsid w:val="0013519B"/>
    <w:rsid w:val="0015526B"/>
    <w:rsid w:val="001A5F33"/>
    <w:rsid w:val="001A68AF"/>
    <w:rsid w:val="001B3655"/>
    <w:rsid w:val="001C1D11"/>
    <w:rsid w:val="001E2B95"/>
    <w:rsid w:val="0022537E"/>
    <w:rsid w:val="0023640E"/>
    <w:rsid w:val="002C4BD6"/>
    <w:rsid w:val="002E78B6"/>
    <w:rsid w:val="002F53FA"/>
    <w:rsid w:val="00322E88"/>
    <w:rsid w:val="003379A6"/>
    <w:rsid w:val="0035076A"/>
    <w:rsid w:val="00375123"/>
    <w:rsid w:val="003A44E5"/>
    <w:rsid w:val="003B5F79"/>
    <w:rsid w:val="003F169E"/>
    <w:rsid w:val="00423519"/>
    <w:rsid w:val="004379C6"/>
    <w:rsid w:val="00447276"/>
    <w:rsid w:val="004656F2"/>
    <w:rsid w:val="004725D4"/>
    <w:rsid w:val="00484DD2"/>
    <w:rsid w:val="004858B2"/>
    <w:rsid w:val="004B2681"/>
    <w:rsid w:val="004E506D"/>
    <w:rsid w:val="00565B9A"/>
    <w:rsid w:val="00571B0D"/>
    <w:rsid w:val="005A4605"/>
    <w:rsid w:val="005C3E29"/>
    <w:rsid w:val="005E4A5E"/>
    <w:rsid w:val="005E514F"/>
    <w:rsid w:val="006005FB"/>
    <w:rsid w:val="00616416"/>
    <w:rsid w:val="0062119E"/>
    <w:rsid w:val="00627DAC"/>
    <w:rsid w:val="0063712A"/>
    <w:rsid w:val="00673569"/>
    <w:rsid w:val="00683EA6"/>
    <w:rsid w:val="006C056F"/>
    <w:rsid w:val="006C5B18"/>
    <w:rsid w:val="006C5E08"/>
    <w:rsid w:val="007224F6"/>
    <w:rsid w:val="00797C6A"/>
    <w:rsid w:val="007A2546"/>
    <w:rsid w:val="007C4986"/>
    <w:rsid w:val="007E5001"/>
    <w:rsid w:val="00806D8F"/>
    <w:rsid w:val="00887F21"/>
    <w:rsid w:val="008C415B"/>
    <w:rsid w:val="00926C87"/>
    <w:rsid w:val="00955E13"/>
    <w:rsid w:val="009C5522"/>
    <w:rsid w:val="009E44B6"/>
    <w:rsid w:val="009E648E"/>
    <w:rsid w:val="009F1323"/>
    <w:rsid w:val="00A04D0E"/>
    <w:rsid w:val="00A16743"/>
    <w:rsid w:val="00A24808"/>
    <w:rsid w:val="00A27798"/>
    <w:rsid w:val="00A72DC8"/>
    <w:rsid w:val="00AB3815"/>
    <w:rsid w:val="00AC24ED"/>
    <w:rsid w:val="00AC560B"/>
    <w:rsid w:val="00AD7672"/>
    <w:rsid w:val="00AE341C"/>
    <w:rsid w:val="00B272E9"/>
    <w:rsid w:val="00B70EFD"/>
    <w:rsid w:val="00BF3EE9"/>
    <w:rsid w:val="00C05188"/>
    <w:rsid w:val="00C53A1E"/>
    <w:rsid w:val="00C54A32"/>
    <w:rsid w:val="00CA0B80"/>
    <w:rsid w:val="00CE7FCB"/>
    <w:rsid w:val="00CF4C56"/>
    <w:rsid w:val="00D31A94"/>
    <w:rsid w:val="00D61F97"/>
    <w:rsid w:val="00D62C7C"/>
    <w:rsid w:val="00D66148"/>
    <w:rsid w:val="00D77DE1"/>
    <w:rsid w:val="00D953BC"/>
    <w:rsid w:val="00DA2209"/>
    <w:rsid w:val="00DA2C8F"/>
    <w:rsid w:val="00DB1945"/>
    <w:rsid w:val="00DD5905"/>
    <w:rsid w:val="00E0407D"/>
    <w:rsid w:val="00E21502"/>
    <w:rsid w:val="00E82D24"/>
    <w:rsid w:val="00EB04E5"/>
    <w:rsid w:val="00EB3277"/>
    <w:rsid w:val="00ED10DD"/>
    <w:rsid w:val="00F832C0"/>
    <w:rsid w:val="00FB2A8B"/>
    <w:rsid w:val="04916BCB"/>
    <w:rsid w:val="04D06FE1"/>
    <w:rsid w:val="0799037E"/>
    <w:rsid w:val="08C40F7F"/>
    <w:rsid w:val="08D17665"/>
    <w:rsid w:val="09913515"/>
    <w:rsid w:val="09B10995"/>
    <w:rsid w:val="0A0C0998"/>
    <w:rsid w:val="0AB451E8"/>
    <w:rsid w:val="0B3B4D1D"/>
    <w:rsid w:val="0BDC4823"/>
    <w:rsid w:val="0C4A6A74"/>
    <w:rsid w:val="0CB36C33"/>
    <w:rsid w:val="0D5C44D3"/>
    <w:rsid w:val="0DB01D1C"/>
    <w:rsid w:val="0DD864EF"/>
    <w:rsid w:val="0F853949"/>
    <w:rsid w:val="111F5C9F"/>
    <w:rsid w:val="11442581"/>
    <w:rsid w:val="124263F0"/>
    <w:rsid w:val="1260054E"/>
    <w:rsid w:val="157B47E2"/>
    <w:rsid w:val="198D47F1"/>
    <w:rsid w:val="1A806407"/>
    <w:rsid w:val="1DC5753A"/>
    <w:rsid w:val="1E631F94"/>
    <w:rsid w:val="1F987EA7"/>
    <w:rsid w:val="20E46D7D"/>
    <w:rsid w:val="219634A8"/>
    <w:rsid w:val="22C62E85"/>
    <w:rsid w:val="22FD212D"/>
    <w:rsid w:val="231D3246"/>
    <w:rsid w:val="23237FD9"/>
    <w:rsid w:val="233C02CA"/>
    <w:rsid w:val="23A507AB"/>
    <w:rsid w:val="23B23EE2"/>
    <w:rsid w:val="24750923"/>
    <w:rsid w:val="24DE663F"/>
    <w:rsid w:val="24F67B24"/>
    <w:rsid w:val="27D97111"/>
    <w:rsid w:val="28E67915"/>
    <w:rsid w:val="297E2DD7"/>
    <w:rsid w:val="29A96498"/>
    <w:rsid w:val="29CB3C3C"/>
    <w:rsid w:val="29D930D5"/>
    <w:rsid w:val="2A1E16E5"/>
    <w:rsid w:val="2ABD1C6A"/>
    <w:rsid w:val="2B662A0C"/>
    <w:rsid w:val="2D146802"/>
    <w:rsid w:val="2DD80ACD"/>
    <w:rsid w:val="2E403B49"/>
    <w:rsid w:val="2EA770C7"/>
    <w:rsid w:val="2ECF1E65"/>
    <w:rsid w:val="2EF0173A"/>
    <w:rsid w:val="2F001670"/>
    <w:rsid w:val="2F5743B4"/>
    <w:rsid w:val="31926303"/>
    <w:rsid w:val="320809D3"/>
    <w:rsid w:val="33252112"/>
    <w:rsid w:val="345D6BAD"/>
    <w:rsid w:val="349611EA"/>
    <w:rsid w:val="34C45A1F"/>
    <w:rsid w:val="34E10A9D"/>
    <w:rsid w:val="35E46C0C"/>
    <w:rsid w:val="367F2AEE"/>
    <w:rsid w:val="37C50266"/>
    <w:rsid w:val="390A56B1"/>
    <w:rsid w:val="3C4F029D"/>
    <w:rsid w:val="3C8D1EFE"/>
    <w:rsid w:val="3CE0544E"/>
    <w:rsid w:val="3CE31845"/>
    <w:rsid w:val="3CE3372A"/>
    <w:rsid w:val="3DF75041"/>
    <w:rsid w:val="3EFA74E8"/>
    <w:rsid w:val="3FC953F0"/>
    <w:rsid w:val="402E11B8"/>
    <w:rsid w:val="403D5ED9"/>
    <w:rsid w:val="404B759B"/>
    <w:rsid w:val="40933896"/>
    <w:rsid w:val="40AF4F2B"/>
    <w:rsid w:val="426C136C"/>
    <w:rsid w:val="433C1948"/>
    <w:rsid w:val="463D1730"/>
    <w:rsid w:val="472A5EAA"/>
    <w:rsid w:val="48A178B9"/>
    <w:rsid w:val="48E42296"/>
    <w:rsid w:val="4BA61915"/>
    <w:rsid w:val="4CD13645"/>
    <w:rsid w:val="4CD40DE2"/>
    <w:rsid w:val="4D1D042F"/>
    <w:rsid w:val="4DCF3E57"/>
    <w:rsid w:val="4E4405A2"/>
    <w:rsid w:val="4E5862C8"/>
    <w:rsid w:val="4E8344A6"/>
    <w:rsid w:val="513260D7"/>
    <w:rsid w:val="51A45E5E"/>
    <w:rsid w:val="51EB2CBB"/>
    <w:rsid w:val="521A0FA1"/>
    <w:rsid w:val="528A3E74"/>
    <w:rsid w:val="529715DA"/>
    <w:rsid w:val="54C45A0E"/>
    <w:rsid w:val="55DE7FBD"/>
    <w:rsid w:val="55EA130E"/>
    <w:rsid w:val="55ED5486"/>
    <w:rsid w:val="562B49A4"/>
    <w:rsid w:val="564011A4"/>
    <w:rsid w:val="571F7A3E"/>
    <w:rsid w:val="58516E39"/>
    <w:rsid w:val="5910392D"/>
    <w:rsid w:val="59A83921"/>
    <w:rsid w:val="5A770E58"/>
    <w:rsid w:val="5AC96A35"/>
    <w:rsid w:val="5B026526"/>
    <w:rsid w:val="5BEA7BA6"/>
    <w:rsid w:val="5CAC7A30"/>
    <w:rsid w:val="5F560569"/>
    <w:rsid w:val="5FF9313D"/>
    <w:rsid w:val="61610595"/>
    <w:rsid w:val="62451354"/>
    <w:rsid w:val="63F31A3D"/>
    <w:rsid w:val="66257114"/>
    <w:rsid w:val="67353009"/>
    <w:rsid w:val="67AE3584"/>
    <w:rsid w:val="682506B8"/>
    <w:rsid w:val="684E2CFF"/>
    <w:rsid w:val="69E548FD"/>
    <w:rsid w:val="6A1B380E"/>
    <w:rsid w:val="6AE12F46"/>
    <w:rsid w:val="6BA96217"/>
    <w:rsid w:val="6CF3373F"/>
    <w:rsid w:val="6DE347F3"/>
    <w:rsid w:val="6E0229FA"/>
    <w:rsid w:val="6EFF42F1"/>
    <w:rsid w:val="6F151638"/>
    <w:rsid w:val="70075758"/>
    <w:rsid w:val="70D6008A"/>
    <w:rsid w:val="71351A68"/>
    <w:rsid w:val="71B26B15"/>
    <w:rsid w:val="72677F40"/>
    <w:rsid w:val="72BF0F2C"/>
    <w:rsid w:val="740A6E63"/>
    <w:rsid w:val="753843DF"/>
    <w:rsid w:val="758B68D9"/>
    <w:rsid w:val="76467E36"/>
    <w:rsid w:val="778F2AB2"/>
    <w:rsid w:val="791B1D5C"/>
    <w:rsid w:val="79E51BBB"/>
    <w:rsid w:val="79F43D43"/>
    <w:rsid w:val="7A2B5022"/>
    <w:rsid w:val="7AAD1824"/>
    <w:rsid w:val="7B0E784A"/>
    <w:rsid w:val="7B1A7809"/>
    <w:rsid w:val="7B4D34CA"/>
    <w:rsid w:val="7C361A61"/>
    <w:rsid w:val="7C8B15A1"/>
    <w:rsid w:val="7CD9143D"/>
    <w:rsid w:val="7D6F39D0"/>
    <w:rsid w:val="7E5B3870"/>
    <w:rsid w:val="7E9B5A17"/>
    <w:rsid w:val="7EA1155B"/>
    <w:rsid w:val="7ED352D3"/>
    <w:rsid w:val="7F004DAD"/>
    <w:rsid w:val="7F8469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rFonts w:cs="Times New Roman"/>
      <w:b/>
      <w:bCs/>
    </w:rPr>
  </w:style>
  <w:style w:type="character" w:styleId="9">
    <w:name w:val="page number"/>
    <w:basedOn w:val="7"/>
    <w:qFormat/>
    <w:uiPriority w:val="0"/>
  </w:style>
  <w:style w:type="character" w:customStyle="1" w:styleId="10">
    <w:name w:val="页眉 Char"/>
    <w:basedOn w:val="7"/>
    <w:link w:val="4"/>
    <w:qFormat/>
    <w:uiPriority w:val="0"/>
    <w:rPr>
      <w:sz w:val="18"/>
      <w:szCs w:val="18"/>
    </w:rPr>
  </w:style>
  <w:style w:type="character" w:customStyle="1" w:styleId="11">
    <w:name w:val="页脚 Char"/>
    <w:basedOn w:val="7"/>
    <w:link w:val="3"/>
    <w:qFormat/>
    <w:uiPriority w:val="0"/>
    <w:rPr>
      <w:sz w:val="18"/>
      <w:szCs w:val="18"/>
    </w:rPr>
  </w:style>
  <w:style w:type="paragraph" w:customStyle="1" w:styleId="12">
    <w:name w:val="列出段落1"/>
    <w:basedOn w:val="1"/>
    <w:qFormat/>
    <w:uiPriority w:val="34"/>
    <w:pPr>
      <w:ind w:firstLine="420" w:firstLineChars="200"/>
    </w:pPr>
  </w:style>
  <w:style w:type="character" w:customStyle="1" w:styleId="13">
    <w:name w:val="批注框文本 Char"/>
    <w:basedOn w:val="7"/>
    <w:link w:val="2"/>
    <w:semiHidden/>
    <w:qFormat/>
    <w:uiPriority w:val="0"/>
    <w:rPr>
      <w:rFonts w:ascii="Times New Roman" w:hAnsi="Times New Roman" w:eastAsia="宋体" w:cs="Times New Roman"/>
      <w:sz w:val="18"/>
      <w:szCs w:val="18"/>
    </w:rPr>
  </w:style>
  <w:style w:type="paragraph" w:customStyle="1" w:styleId="14">
    <w:name w:val="Char"/>
    <w:basedOn w:val="1"/>
    <w:qFormat/>
    <w:uiPriority w:val="0"/>
    <w:pPr>
      <w:spacing w:line="360" w:lineRule="auto"/>
      <w:ind w:firstLine="200" w:firstLineChars="200"/>
    </w:pPr>
    <w:rPr>
      <w:rFonts w:ascii="宋体" w:hAnsi="宋体" w:cs="宋体"/>
      <w:sz w:val="24"/>
      <w:szCs w:val="20"/>
    </w:rPr>
  </w:style>
  <w:style w:type="character" w:customStyle="1" w:styleId="15">
    <w:name w:val="font21"/>
    <w:basedOn w:val="7"/>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93D4B-1CA7-4F5C-8C96-8FD99376CEC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1550</Words>
  <Characters>8840</Characters>
  <Lines>73</Lines>
  <Paragraphs>20</Paragraphs>
  <TotalTime>1</TotalTime>
  <ScaleCrop>false</ScaleCrop>
  <LinksUpToDate>false</LinksUpToDate>
  <CharactersWithSpaces>10370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杨洁</cp:lastModifiedBy>
  <cp:lastPrinted>2018-01-19T06:09:00Z</cp:lastPrinted>
  <dcterms:modified xsi:type="dcterms:W3CDTF">2020-02-18T03:18:04Z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