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941"/>
        <w:tblW w:w="10598" w:type="dxa"/>
        <w:tblLayout w:type="fixed"/>
        <w:tblLook w:val="04A0"/>
      </w:tblPr>
      <w:tblGrid>
        <w:gridCol w:w="567"/>
        <w:gridCol w:w="1135"/>
        <w:gridCol w:w="425"/>
        <w:gridCol w:w="1276"/>
        <w:gridCol w:w="107"/>
        <w:gridCol w:w="1311"/>
        <w:gridCol w:w="107"/>
        <w:gridCol w:w="1310"/>
        <w:gridCol w:w="8"/>
        <w:gridCol w:w="99"/>
        <w:gridCol w:w="1311"/>
        <w:gridCol w:w="107"/>
        <w:gridCol w:w="1310"/>
        <w:gridCol w:w="107"/>
        <w:gridCol w:w="1418"/>
      </w:tblGrid>
      <w:tr w:rsidR="00B90302" w:rsidRPr="00DE455B" w:rsidTr="00C94515">
        <w:trPr>
          <w:trHeight w:val="419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  <w:highlight w:val="yellow"/>
              </w:rPr>
            </w:pPr>
            <w:r w:rsidRPr="00C94515">
              <w:rPr>
                <w:rFonts w:ascii="仿宋" w:eastAsia="仿宋" w:hAnsi="仿宋"/>
                <w:b/>
                <w:szCs w:val="21"/>
                <w:highlight w:val="yellow"/>
              </w:rPr>
              <w:t>年级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90302" w:rsidRPr="00C94515" w:rsidRDefault="00B90302" w:rsidP="00C94515">
            <w:pPr>
              <w:ind w:firstLineChars="50" w:firstLine="100"/>
              <w:jc w:val="center"/>
              <w:rPr>
                <w:rFonts w:ascii="仿宋" w:eastAsia="仿宋" w:hAnsi="仿宋"/>
                <w:b/>
                <w:szCs w:val="21"/>
                <w:highlight w:val="yellow"/>
              </w:rPr>
            </w:pPr>
            <w:r w:rsidRPr="00C94515">
              <w:rPr>
                <w:rFonts w:ascii="仿宋" w:eastAsia="仿宋" w:hAnsi="仿宋" w:hint="eastAsia"/>
                <w:b/>
                <w:szCs w:val="21"/>
                <w:highlight w:val="yellow"/>
              </w:rPr>
              <w:t>一年级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  <w:highlight w:val="yellow"/>
              </w:rPr>
            </w:pPr>
            <w:r w:rsidRPr="00C94515">
              <w:rPr>
                <w:rFonts w:ascii="仿宋" w:eastAsia="仿宋" w:hAnsi="仿宋" w:hint="eastAsia"/>
                <w:b/>
                <w:szCs w:val="21"/>
                <w:highlight w:val="yellow"/>
              </w:rPr>
              <w:t>二年级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  <w:highlight w:val="yellow"/>
              </w:rPr>
            </w:pPr>
            <w:r w:rsidRPr="00C94515">
              <w:rPr>
                <w:rFonts w:ascii="仿宋" w:eastAsia="仿宋" w:hAnsi="仿宋" w:hint="eastAsia"/>
                <w:b/>
                <w:szCs w:val="21"/>
                <w:highlight w:val="yellow"/>
              </w:rPr>
              <w:t>三年级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  <w:highlight w:val="yellow"/>
              </w:rPr>
            </w:pPr>
            <w:r w:rsidRPr="00C94515">
              <w:rPr>
                <w:rFonts w:ascii="仿宋" w:eastAsia="仿宋" w:hAnsi="仿宋" w:hint="eastAsia"/>
                <w:b/>
                <w:szCs w:val="21"/>
                <w:highlight w:val="yellow"/>
              </w:rPr>
              <w:t>四年级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  <w:highlight w:val="yellow"/>
              </w:rPr>
            </w:pPr>
            <w:r w:rsidRPr="00C94515">
              <w:rPr>
                <w:rFonts w:ascii="仿宋" w:eastAsia="仿宋" w:hAnsi="仿宋" w:hint="eastAsia"/>
                <w:b/>
                <w:szCs w:val="21"/>
                <w:highlight w:val="yellow"/>
              </w:rPr>
              <w:t>五年级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  <w:highlight w:val="yellow"/>
              </w:rPr>
            </w:pPr>
            <w:r w:rsidRPr="00C94515">
              <w:rPr>
                <w:rFonts w:ascii="仿宋" w:eastAsia="仿宋" w:hAnsi="仿宋" w:hint="eastAsia"/>
                <w:b/>
                <w:szCs w:val="21"/>
                <w:highlight w:val="yellow"/>
              </w:rPr>
              <w:t>六年级</w:t>
            </w:r>
          </w:p>
        </w:tc>
      </w:tr>
      <w:tr w:rsidR="00B90302" w:rsidRPr="00DE455B" w:rsidTr="00C94515">
        <w:trPr>
          <w:trHeight w:val="6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  <w:highlight w:val="green"/>
              </w:rPr>
            </w:pPr>
            <w:r w:rsidRPr="00B90302">
              <w:rPr>
                <w:rFonts w:ascii="仿宋" w:eastAsia="仿宋" w:hAnsi="仿宋"/>
                <w:b/>
                <w:szCs w:val="21"/>
              </w:rPr>
              <w:t>星期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90302" w:rsidRPr="00B90302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/>
                <w:b/>
                <w:szCs w:val="21"/>
              </w:rPr>
              <w:t>授课</w:t>
            </w:r>
          </w:p>
          <w:p w:rsidR="00B90302" w:rsidRPr="00B90302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/>
                <w:b/>
                <w:szCs w:val="21"/>
              </w:rPr>
              <w:t>时间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/>
                <w:b/>
                <w:szCs w:val="21"/>
              </w:rPr>
              <w:t>科目</w:t>
            </w:r>
          </w:p>
        </w:tc>
        <w:tc>
          <w:tcPr>
            <w:tcW w:w="8471" w:type="dxa"/>
            <w:gridSpan w:val="1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90302" w:rsidRPr="00B90302" w:rsidRDefault="00B90302" w:rsidP="00C94515">
            <w:pPr>
              <w:tabs>
                <w:tab w:val="left" w:pos="8810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/>
                <w:b/>
                <w:szCs w:val="21"/>
              </w:rPr>
              <w:t>授课内容及主讲教师</w:t>
            </w:r>
          </w:p>
        </w:tc>
      </w:tr>
      <w:tr w:rsidR="00C94515" w:rsidRPr="00DE455B" w:rsidTr="00C94515">
        <w:trPr>
          <w:trHeight w:val="257"/>
        </w:trPr>
        <w:tc>
          <w:tcPr>
            <w:tcW w:w="567" w:type="dxa"/>
            <w:vMerge w:val="restart"/>
            <w:shd w:val="clear" w:color="auto" w:fill="00B050"/>
          </w:tcPr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4515">
              <w:rPr>
                <w:rFonts w:ascii="仿宋" w:eastAsia="仿宋" w:hAnsi="仿宋" w:hint="eastAsia"/>
                <w:b/>
                <w:szCs w:val="21"/>
              </w:rPr>
              <w:t>周</w:t>
            </w:r>
          </w:p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4515">
              <w:rPr>
                <w:rFonts w:ascii="仿宋" w:eastAsia="仿宋" w:hAnsi="仿宋" w:hint="eastAsia"/>
                <w:b/>
                <w:szCs w:val="21"/>
              </w:rPr>
              <w:t>一</w:t>
            </w:r>
          </w:p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4515">
              <w:rPr>
                <w:rFonts w:ascii="仿宋" w:eastAsia="仿宋" w:hAnsi="仿宋" w:hint="eastAsia"/>
                <w:b/>
                <w:szCs w:val="21"/>
              </w:rPr>
              <w:t>至</w:t>
            </w:r>
          </w:p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4515">
              <w:rPr>
                <w:rFonts w:ascii="仿宋" w:eastAsia="仿宋" w:hAnsi="仿宋" w:hint="eastAsia"/>
                <w:b/>
                <w:szCs w:val="21"/>
              </w:rPr>
              <w:t>周</w:t>
            </w:r>
          </w:p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4515">
              <w:rPr>
                <w:rFonts w:ascii="仿宋" w:eastAsia="仿宋" w:hAnsi="仿宋" w:hint="eastAsia"/>
                <w:b/>
                <w:szCs w:val="21"/>
              </w:rPr>
              <w:t>五</w:t>
            </w:r>
          </w:p>
        </w:tc>
        <w:tc>
          <w:tcPr>
            <w:tcW w:w="1135" w:type="dxa"/>
            <w:vMerge w:val="restart"/>
            <w:shd w:val="clear" w:color="auto" w:fill="FF0000"/>
          </w:tcPr>
          <w:p w:rsidR="00B90302" w:rsidRPr="00B90302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直播：8:30-</w:t>
            </w:r>
            <w:r w:rsidR="00C975CB">
              <w:rPr>
                <w:rFonts w:ascii="仿宋" w:eastAsia="仿宋" w:hAnsi="仿宋" w:hint="eastAsia"/>
                <w:b/>
                <w:szCs w:val="21"/>
              </w:rPr>
              <w:t>8:5</w:t>
            </w:r>
            <w:r w:rsidRPr="00B90302">
              <w:rPr>
                <w:rFonts w:ascii="仿宋" w:eastAsia="仿宋" w:hAnsi="仿宋" w:hint="eastAsia"/>
                <w:b/>
                <w:szCs w:val="21"/>
              </w:rPr>
              <w:t>0在线辅导：</w:t>
            </w:r>
            <w:r w:rsidR="00C975CB">
              <w:rPr>
                <w:rFonts w:ascii="仿宋" w:eastAsia="仿宋" w:hAnsi="仿宋" w:hint="eastAsia"/>
                <w:b/>
                <w:szCs w:val="21"/>
              </w:rPr>
              <w:t>10:20-10:4</w:t>
            </w:r>
            <w:r w:rsidRPr="00B90302">
              <w:rPr>
                <w:rFonts w:ascii="仿宋" w:eastAsia="仿宋" w:hAnsi="仿宋" w:hint="eastAsia"/>
                <w:b/>
                <w:szCs w:val="21"/>
              </w:rPr>
              <w:t xml:space="preserve">0; </w:t>
            </w:r>
          </w:p>
          <w:p w:rsidR="00B90302" w:rsidRPr="00B90302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线上作业批改：</w:t>
            </w:r>
            <w:r w:rsidR="00C975CB">
              <w:rPr>
                <w:rFonts w:ascii="仿宋" w:eastAsia="仿宋" w:hAnsi="仿宋" w:hint="eastAsia"/>
                <w:b/>
                <w:szCs w:val="21"/>
              </w:rPr>
              <w:t>15:40-16:0</w:t>
            </w:r>
            <w:r w:rsidRPr="00B90302">
              <w:rPr>
                <w:rFonts w:ascii="仿宋" w:eastAsia="仿宋" w:hAnsi="仿宋" w:hint="eastAsia"/>
                <w:b/>
                <w:szCs w:val="21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FBD4B4" w:themeFill="accent6" w:themeFillTint="66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语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文</w:t>
            </w:r>
          </w:p>
        </w:tc>
        <w:tc>
          <w:tcPr>
            <w:tcW w:w="1383" w:type="dxa"/>
            <w:gridSpan w:val="2"/>
            <w:shd w:val="clear" w:color="auto" w:fill="BFBFBF" w:themeFill="background1" w:themeFillShade="BF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《春夏秋冬》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《姓氏歌》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《古诗二首》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《找春天》</w:t>
            </w:r>
          </w:p>
        </w:tc>
        <w:tc>
          <w:tcPr>
            <w:tcW w:w="1417" w:type="dxa"/>
            <w:gridSpan w:val="3"/>
            <w:shd w:val="clear" w:color="auto" w:fill="BFBFBF" w:themeFill="background1" w:themeFillShade="BF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《古诗三首》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《燕子》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《古诗三首》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《乡下人》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《古诗三首》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《祖父的园子》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《北京的春天》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《腊八粥》</w:t>
            </w:r>
          </w:p>
        </w:tc>
      </w:tr>
      <w:tr w:rsidR="00C94515" w:rsidRPr="00DE455B" w:rsidTr="00C94515">
        <w:trPr>
          <w:trHeight w:val="1017"/>
        </w:trPr>
        <w:tc>
          <w:tcPr>
            <w:tcW w:w="567" w:type="dxa"/>
            <w:vMerge/>
            <w:shd w:val="clear" w:color="auto" w:fill="00B050"/>
          </w:tcPr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5" w:type="dxa"/>
            <w:vMerge/>
            <w:shd w:val="clear" w:color="auto" w:fill="FF0000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5" w:type="dxa"/>
            <w:vMerge/>
            <w:shd w:val="clear" w:color="auto" w:fill="FBD4B4" w:themeFill="accent6" w:themeFillTint="66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主讲：白尚丽（周一、二）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齐瑞雪（周三、四、五）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主讲：鲍河宁（周一、二）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朱艳萍（周三、四、五）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主讲：邓彩春（周一、二）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代虹（周三、四、五）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主讲：马春燕（周一、三、）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闫海峰（周二、四）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李会兰（五）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主讲：杨晔（周一、三）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马秀萍（周二、四）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秋宁霞（五）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主讲：贾莲琴（周一、三）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王江红（周二、四）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马江梅（五）</w:t>
            </w:r>
          </w:p>
        </w:tc>
      </w:tr>
      <w:tr w:rsidR="00C94515" w:rsidRPr="00DE455B" w:rsidTr="00C94515">
        <w:trPr>
          <w:trHeight w:val="468"/>
        </w:trPr>
        <w:tc>
          <w:tcPr>
            <w:tcW w:w="567" w:type="dxa"/>
            <w:vMerge/>
            <w:shd w:val="clear" w:color="auto" w:fill="00B050"/>
          </w:tcPr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5" w:type="dxa"/>
            <w:vMerge w:val="restart"/>
            <w:shd w:val="clear" w:color="auto" w:fill="FF0000"/>
          </w:tcPr>
          <w:p w:rsidR="00B90302" w:rsidRPr="00B90302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直播：9：10—9：</w:t>
            </w:r>
            <w:r w:rsidR="00C975CB">
              <w:rPr>
                <w:rFonts w:ascii="仿宋" w:eastAsia="仿宋" w:hAnsi="仿宋" w:hint="eastAsia"/>
                <w:b/>
                <w:szCs w:val="21"/>
              </w:rPr>
              <w:t>3</w:t>
            </w:r>
            <w:r w:rsidRPr="00B90302">
              <w:rPr>
                <w:rFonts w:ascii="仿宋" w:eastAsia="仿宋" w:hAnsi="仿宋" w:hint="eastAsia"/>
                <w:b/>
                <w:szCs w:val="21"/>
              </w:rPr>
              <w:t>0在线辅导：11：00—11：</w:t>
            </w:r>
            <w:r w:rsidR="00C975CB">
              <w:rPr>
                <w:rFonts w:ascii="仿宋" w:eastAsia="仿宋" w:hAnsi="仿宋" w:hint="eastAsia"/>
                <w:b/>
                <w:szCs w:val="21"/>
              </w:rPr>
              <w:t>2</w:t>
            </w:r>
            <w:r w:rsidRPr="00B90302">
              <w:rPr>
                <w:rFonts w:ascii="仿宋" w:eastAsia="仿宋" w:hAnsi="仿宋" w:hint="eastAsia"/>
                <w:b/>
                <w:szCs w:val="21"/>
              </w:rPr>
              <w:t>0</w:t>
            </w:r>
          </w:p>
          <w:p w:rsidR="00B90302" w:rsidRPr="00B90302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线上作业批改：16：20—16：</w:t>
            </w:r>
            <w:r w:rsidR="00C975CB">
              <w:rPr>
                <w:rFonts w:ascii="仿宋" w:eastAsia="仿宋" w:hAnsi="仿宋" w:hint="eastAsia"/>
                <w:b/>
                <w:szCs w:val="21"/>
              </w:rPr>
              <w:t>4</w:t>
            </w:r>
            <w:r w:rsidRPr="00B90302">
              <w:rPr>
                <w:rFonts w:ascii="仿宋" w:eastAsia="仿宋" w:hAnsi="仿宋" w:hint="eastAsia"/>
                <w:b/>
                <w:szCs w:val="21"/>
              </w:rPr>
              <w:t>0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5" w:type="dxa"/>
            <w:vMerge w:val="restart"/>
            <w:shd w:val="clear" w:color="auto" w:fill="FBD4B4" w:themeFill="accent6" w:themeFillTint="66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数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学</w:t>
            </w:r>
          </w:p>
        </w:tc>
        <w:tc>
          <w:tcPr>
            <w:tcW w:w="1383" w:type="dxa"/>
            <w:gridSpan w:val="2"/>
            <w:shd w:val="clear" w:color="auto" w:fill="D9D9D9" w:themeFill="background1" w:themeFillShade="D9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认识图形（二）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数据收集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整理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位置与方向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四则运算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认识图形（三）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负数</w:t>
            </w:r>
          </w:p>
        </w:tc>
      </w:tr>
      <w:tr w:rsidR="00C94515" w:rsidRPr="00DE455B" w:rsidTr="00C94515">
        <w:trPr>
          <w:trHeight w:val="1632"/>
        </w:trPr>
        <w:tc>
          <w:tcPr>
            <w:tcW w:w="567" w:type="dxa"/>
            <w:vMerge/>
            <w:shd w:val="clear" w:color="auto" w:fill="00B050"/>
          </w:tcPr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5" w:type="dxa"/>
            <w:vMerge/>
            <w:shd w:val="clear" w:color="auto" w:fill="FF0000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5" w:type="dxa"/>
            <w:vMerge/>
            <w:shd w:val="clear" w:color="auto" w:fill="FBD4B4" w:themeFill="accent6" w:themeFillTint="66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主讲：李君梅（周一、三、五）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韩艳宁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（周二、四）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主讲：薛东（周一、三、五）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叶晓斌（周二、四）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主讲：马小玲（周一、三）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万淑娟（周二、四）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厚芳琴（五）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主讲：刘燕（周一、三）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张润芳（周二、四）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张成（五）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主讲：虎耀琴（周一、三）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吴亚菊（周二、四）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雍振荣（五）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主讲：杨彩莲（周一、三、五）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母慧霞（周二、四）</w:t>
            </w:r>
          </w:p>
        </w:tc>
      </w:tr>
      <w:tr w:rsidR="00C94515" w:rsidRPr="00DE455B" w:rsidTr="00C94515">
        <w:trPr>
          <w:trHeight w:val="1197"/>
        </w:trPr>
        <w:tc>
          <w:tcPr>
            <w:tcW w:w="567" w:type="dxa"/>
            <w:vMerge w:val="restart"/>
            <w:shd w:val="clear" w:color="auto" w:fill="00B050"/>
          </w:tcPr>
          <w:p w:rsidR="00B90302" w:rsidRPr="00C94515" w:rsidRDefault="00B90302" w:rsidP="00C94515">
            <w:pPr>
              <w:ind w:firstLineChars="100" w:firstLine="201"/>
              <w:rPr>
                <w:rFonts w:ascii="仿宋" w:eastAsia="仿宋" w:hAnsi="仿宋"/>
                <w:b/>
                <w:szCs w:val="21"/>
              </w:rPr>
            </w:pPr>
          </w:p>
          <w:p w:rsidR="00B90302" w:rsidRPr="00C94515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</w:p>
          <w:p w:rsidR="00B90302" w:rsidRPr="00C94515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</w:p>
          <w:p w:rsidR="00B90302" w:rsidRPr="00C94515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</w:p>
          <w:p w:rsidR="00B90302" w:rsidRPr="00C94515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4515">
              <w:rPr>
                <w:rFonts w:ascii="仿宋" w:eastAsia="仿宋" w:hAnsi="仿宋" w:hint="eastAsia"/>
                <w:b/>
                <w:szCs w:val="21"/>
              </w:rPr>
              <w:t>周</w:t>
            </w:r>
          </w:p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4515">
              <w:rPr>
                <w:rFonts w:ascii="仿宋" w:eastAsia="仿宋" w:hAnsi="仿宋" w:hint="eastAsia"/>
                <w:b/>
                <w:szCs w:val="21"/>
              </w:rPr>
              <w:t>一</w:t>
            </w:r>
          </w:p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4515">
              <w:rPr>
                <w:rFonts w:ascii="仿宋" w:eastAsia="仿宋" w:hAnsi="仿宋" w:hint="eastAsia"/>
                <w:b/>
                <w:szCs w:val="21"/>
              </w:rPr>
              <w:t>至</w:t>
            </w:r>
          </w:p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4515">
              <w:rPr>
                <w:rFonts w:ascii="仿宋" w:eastAsia="仿宋" w:hAnsi="仿宋" w:hint="eastAsia"/>
                <w:b/>
                <w:szCs w:val="21"/>
              </w:rPr>
              <w:t>周</w:t>
            </w:r>
          </w:p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4515"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  <w:tc>
          <w:tcPr>
            <w:tcW w:w="1135" w:type="dxa"/>
            <w:vMerge w:val="restart"/>
            <w:shd w:val="clear" w:color="auto" w:fill="FF0000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学生锻炼时间为每天9:50-10:10，辅导教师在这一时间段对云校家上传的视频图片进行辅导评价。</w:t>
            </w:r>
          </w:p>
          <w:p w:rsidR="00B90302" w:rsidRPr="00B90302" w:rsidRDefault="00B90302" w:rsidP="00C94515">
            <w:pPr>
              <w:ind w:firstLineChars="200" w:firstLine="402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5" w:type="dxa"/>
            <w:vMerge w:val="restart"/>
            <w:shd w:val="clear" w:color="auto" w:fill="FBD4B4" w:themeFill="accent6" w:themeFillTint="66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/>
                <w:b/>
                <w:szCs w:val="21"/>
              </w:rPr>
              <w:t>体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/>
                <w:b/>
                <w:szCs w:val="21"/>
              </w:rPr>
              <w:t>育</w:t>
            </w:r>
          </w:p>
        </w:tc>
        <w:tc>
          <w:tcPr>
            <w:tcW w:w="1383" w:type="dxa"/>
            <w:gridSpan w:val="2"/>
            <w:shd w:val="clear" w:color="auto" w:fill="FFC000"/>
          </w:tcPr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必选：</w:t>
            </w:r>
          </w:p>
          <w:p w:rsidR="00B90302" w:rsidRPr="00C975CB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跳绳一分钟/次（2-3次）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选练：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1坐位体前屈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2踢毽50个</w:t>
            </w:r>
          </w:p>
          <w:p w:rsidR="00B90302" w:rsidRPr="00C975CB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3课间操舞练习</w:t>
            </w:r>
          </w:p>
          <w:p w:rsidR="00B90302" w:rsidRPr="00C975CB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FFC000"/>
          </w:tcPr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必选：</w:t>
            </w:r>
          </w:p>
          <w:p w:rsidR="00B90302" w:rsidRPr="00C975CB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跳绳一分钟/次（2-3次）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选练：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1坐位体前屈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2踢毽50个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3课间操舞练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习</w:t>
            </w:r>
          </w:p>
          <w:p w:rsidR="00B90302" w:rsidRPr="00C975CB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4立定跳远5次/组（2-3组）</w:t>
            </w:r>
          </w:p>
        </w:tc>
        <w:tc>
          <w:tcPr>
            <w:tcW w:w="1417" w:type="dxa"/>
            <w:gridSpan w:val="3"/>
            <w:shd w:val="clear" w:color="auto" w:fill="FFC000"/>
          </w:tcPr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必选：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1跳绳一分钟/次（3-4次）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2、仰卧起坐一分钟/次（2-3次）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选练：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1坐位体前屈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2踢毽50个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3课间操舞练习</w:t>
            </w:r>
          </w:p>
          <w:p w:rsidR="00B90302" w:rsidRPr="00C975CB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4立定跳远7次/组（2-3组）</w:t>
            </w:r>
          </w:p>
        </w:tc>
        <w:tc>
          <w:tcPr>
            <w:tcW w:w="1418" w:type="dxa"/>
            <w:gridSpan w:val="2"/>
            <w:shd w:val="clear" w:color="auto" w:fill="FFC000"/>
          </w:tcPr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必选：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1跳绳一分钟/次（3-4次）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2仰卧起坐一分钟/次（2-3次）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选练：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1坐位体前屈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2踢毽50个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3课间操舞练习</w:t>
            </w:r>
          </w:p>
          <w:p w:rsidR="00B90302" w:rsidRPr="00C975CB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4立定跳远7次/组（2-3组）</w:t>
            </w:r>
          </w:p>
        </w:tc>
        <w:tc>
          <w:tcPr>
            <w:tcW w:w="1417" w:type="dxa"/>
            <w:gridSpan w:val="2"/>
            <w:shd w:val="clear" w:color="auto" w:fill="FFC000"/>
          </w:tcPr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必选：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1跳绳一分钟/次（4-5次）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2仰卧起坐一分钟/次（2-3次）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选练：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1坐位体前屈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2踢毽80个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3课间操舞练习</w:t>
            </w:r>
          </w:p>
          <w:p w:rsidR="00B90302" w:rsidRPr="00C975CB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4立定跳远7次/组（2-3组）</w:t>
            </w:r>
          </w:p>
        </w:tc>
        <w:tc>
          <w:tcPr>
            <w:tcW w:w="1418" w:type="dxa"/>
            <w:shd w:val="clear" w:color="auto" w:fill="FFC000"/>
          </w:tcPr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必选：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1跳绳一分钟/次（4-5次）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2仰卧起坐一分钟/次（2-3次）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选练：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1坐位体前屈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2踢毽80个</w:t>
            </w:r>
          </w:p>
          <w:p w:rsidR="00B90302" w:rsidRPr="00C975CB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3课间操舞练习</w:t>
            </w:r>
          </w:p>
          <w:p w:rsidR="00B90302" w:rsidRPr="00C975CB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75CB">
              <w:rPr>
                <w:rFonts w:ascii="仿宋" w:eastAsia="仿宋" w:hAnsi="仿宋" w:hint="eastAsia"/>
                <w:b/>
                <w:szCs w:val="21"/>
              </w:rPr>
              <w:t>4立定跳远7次/组（2-3组</w:t>
            </w:r>
          </w:p>
        </w:tc>
      </w:tr>
      <w:tr w:rsidR="00C94515" w:rsidRPr="00DE455B" w:rsidTr="00C94515">
        <w:trPr>
          <w:trHeight w:val="555"/>
        </w:trPr>
        <w:tc>
          <w:tcPr>
            <w:tcW w:w="567" w:type="dxa"/>
            <w:vMerge/>
            <w:shd w:val="clear" w:color="auto" w:fill="00B050"/>
          </w:tcPr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5" w:type="dxa"/>
            <w:vMerge/>
            <w:shd w:val="clear" w:color="auto" w:fill="FF0000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5" w:type="dxa"/>
            <w:vMerge/>
            <w:shd w:val="clear" w:color="auto" w:fill="FBD4B4" w:themeFill="accent6" w:themeFillTint="66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海向英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兰小丽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班晓玲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马文俊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马生成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杜勇</w:t>
            </w:r>
          </w:p>
        </w:tc>
      </w:tr>
      <w:tr w:rsidR="00C94515" w:rsidRPr="00DE455B" w:rsidTr="00C94515">
        <w:trPr>
          <w:trHeight w:val="891"/>
        </w:trPr>
        <w:tc>
          <w:tcPr>
            <w:tcW w:w="567" w:type="dxa"/>
            <w:vMerge w:val="restart"/>
            <w:shd w:val="clear" w:color="auto" w:fill="00B050"/>
          </w:tcPr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4515">
              <w:rPr>
                <w:rFonts w:ascii="仿宋" w:eastAsia="仿宋" w:hAnsi="仿宋" w:hint="eastAsia"/>
                <w:b/>
                <w:szCs w:val="21"/>
              </w:rPr>
              <w:t>星期一</w:t>
            </w:r>
          </w:p>
        </w:tc>
        <w:tc>
          <w:tcPr>
            <w:tcW w:w="1135" w:type="dxa"/>
            <w:vMerge w:val="restart"/>
            <w:shd w:val="clear" w:color="auto" w:fill="FF0000"/>
          </w:tcPr>
          <w:p w:rsidR="00B90302" w:rsidRPr="00B90302" w:rsidRDefault="00C975CB" w:rsidP="00C9451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15:00-15:2</w:t>
            </w:r>
            <w:r w:rsidR="00B90302" w:rsidRPr="00B90302">
              <w:rPr>
                <w:rFonts w:ascii="仿宋" w:eastAsia="仿宋" w:hAnsi="仿宋" w:hint="eastAsia"/>
                <w:b/>
                <w:szCs w:val="21"/>
              </w:rPr>
              <w:t>0(一二三五年级)</w:t>
            </w:r>
          </w:p>
          <w:p w:rsidR="00B90302" w:rsidRPr="00B90302" w:rsidRDefault="00C975CB" w:rsidP="00C9451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15:40-16:0</w:t>
            </w:r>
            <w:r w:rsidR="00B90302" w:rsidRPr="00B90302">
              <w:rPr>
                <w:rFonts w:ascii="仿宋" w:eastAsia="仿宋" w:hAnsi="仿宋" w:hint="eastAsia"/>
                <w:b/>
                <w:szCs w:val="21"/>
              </w:rPr>
              <w:t>0(四六年级)</w:t>
            </w:r>
          </w:p>
          <w:p w:rsidR="00B90302" w:rsidRPr="00B90302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5" w:type="dxa"/>
            <w:vMerge w:val="restart"/>
            <w:shd w:val="clear" w:color="auto" w:fill="FBD4B4" w:themeFill="accent6" w:themeFillTint="66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lastRenderedPageBreak/>
              <w:t>音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乐</w:t>
            </w:r>
          </w:p>
        </w:tc>
        <w:tc>
          <w:tcPr>
            <w:tcW w:w="1383" w:type="dxa"/>
            <w:gridSpan w:val="2"/>
            <w:shd w:val="clear" w:color="auto" w:fill="4F81BD" w:themeFill="accent1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唱歌：《红眼睛  绿眼睛》</w:t>
            </w:r>
          </w:p>
        </w:tc>
        <w:tc>
          <w:tcPr>
            <w:tcW w:w="1418" w:type="dxa"/>
            <w:gridSpan w:val="2"/>
            <w:shd w:val="clear" w:color="auto" w:fill="4F81BD" w:themeFill="accent1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唱歌：《山谷回音真好听》</w:t>
            </w:r>
          </w:p>
        </w:tc>
        <w:tc>
          <w:tcPr>
            <w:tcW w:w="1417" w:type="dxa"/>
            <w:gridSpan w:val="3"/>
            <w:shd w:val="clear" w:color="auto" w:fill="4F81BD" w:themeFill="accent1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太阳出来了》、音乐知识：反复记号</w:t>
            </w:r>
          </w:p>
        </w:tc>
        <w:tc>
          <w:tcPr>
            <w:tcW w:w="1418" w:type="dxa"/>
            <w:gridSpan w:val="2"/>
            <w:shd w:val="clear" w:color="auto" w:fill="4F81BD" w:themeFill="accent1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唱歌：《小鸟请到这里来》</w:t>
            </w:r>
          </w:p>
        </w:tc>
        <w:tc>
          <w:tcPr>
            <w:tcW w:w="1417" w:type="dxa"/>
            <w:gridSpan w:val="2"/>
            <w:shd w:val="clear" w:color="auto" w:fill="4F81BD" w:themeFill="accent1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欣赏：《北京的孩子逛北京》</w:t>
            </w:r>
          </w:p>
        </w:tc>
        <w:tc>
          <w:tcPr>
            <w:tcW w:w="1418" w:type="dxa"/>
            <w:shd w:val="clear" w:color="auto" w:fill="4F81BD" w:themeFill="accent1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唱歌：《爱的奉献》</w:t>
            </w:r>
          </w:p>
        </w:tc>
      </w:tr>
      <w:tr w:rsidR="00C94515" w:rsidRPr="00DE455B" w:rsidTr="00C94515">
        <w:trPr>
          <w:trHeight w:val="536"/>
        </w:trPr>
        <w:tc>
          <w:tcPr>
            <w:tcW w:w="567" w:type="dxa"/>
            <w:vMerge/>
            <w:shd w:val="clear" w:color="auto" w:fill="00B050"/>
          </w:tcPr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5" w:type="dxa"/>
            <w:vMerge/>
            <w:shd w:val="clear" w:color="auto" w:fill="FF0000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5" w:type="dxa"/>
            <w:vMerge/>
            <w:shd w:val="clear" w:color="auto" w:fill="FBD4B4" w:themeFill="accent6" w:themeFillTint="66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主讲：晁淑红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主讲：李金玲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主讲：汪菊霞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主讲：李金玲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主讲：田沛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主讲：汪菊霞</w:t>
            </w:r>
          </w:p>
        </w:tc>
      </w:tr>
      <w:tr w:rsidR="00C94515" w:rsidRPr="00DE455B" w:rsidTr="00C94515">
        <w:trPr>
          <w:trHeight w:val="464"/>
        </w:trPr>
        <w:tc>
          <w:tcPr>
            <w:tcW w:w="567" w:type="dxa"/>
            <w:vMerge w:val="restart"/>
            <w:shd w:val="clear" w:color="auto" w:fill="00B050"/>
          </w:tcPr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4515">
              <w:rPr>
                <w:rFonts w:ascii="仿宋" w:eastAsia="仿宋" w:hAnsi="仿宋" w:hint="eastAsia"/>
                <w:b/>
                <w:szCs w:val="21"/>
              </w:rPr>
              <w:t>星期二</w:t>
            </w:r>
          </w:p>
        </w:tc>
        <w:tc>
          <w:tcPr>
            <w:tcW w:w="1135" w:type="dxa"/>
            <w:vMerge w:val="restart"/>
            <w:shd w:val="clear" w:color="auto" w:fill="FF0000"/>
          </w:tcPr>
          <w:p w:rsidR="00B90302" w:rsidRPr="00B90302" w:rsidRDefault="00C975CB" w:rsidP="00C9451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15:00-15:2</w:t>
            </w:r>
            <w:r w:rsidR="00B90302" w:rsidRPr="00B90302">
              <w:rPr>
                <w:rFonts w:ascii="仿宋" w:eastAsia="仿宋" w:hAnsi="仿宋" w:hint="eastAsia"/>
                <w:b/>
                <w:szCs w:val="21"/>
              </w:rPr>
              <w:t>0(一四年级)</w:t>
            </w:r>
          </w:p>
          <w:p w:rsidR="00B90302" w:rsidRPr="00B90302" w:rsidRDefault="00C975CB" w:rsidP="00C9451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15:40-16:0</w:t>
            </w:r>
            <w:r w:rsidR="00B90302" w:rsidRPr="00B90302">
              <w:rPr>
                <w:rFonts w:ascii="仿宋" w:eastAsia="仿宋" w:hAnsi="仿宋" w:hint="eastAsia"/>
                <w:b/>
                <w:szCs w:val="21"/>
              </w:rPr>
              <w:t>0(二五年级)</w:t>
            </w:r>
          </w:p>
          <w:p w:rsidR="00B90302" w:rsidRPr="00B90302" w:rsidRDefault="00C975CB" w:rsidP="00C9451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16;20-16:4</w:t>
            </w:r>
            <w:r w:rsidR="00B90302" w:rsidRPr="00B90302">
              <w:rPr>
                <w:rFonts w:ascii="仿宋" w:eastAsia="仿宋" w:hAnsi="仿宋" w:hint="eastAsia"/>
                <w:b/>
                <w:szCs w:val="21"/>
              </w:rPr>
              <w:t>0(三六年级)</w:t>
            </w:r>
          </w:p>
          <w:p w:rsidR="00B90302" w:rsidRPr="00B90302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5" w:type="dxa"/>
            <w:vMerge w:val="restart"/>
            <w:shd w:val="clear" w:color="auto" w:fill="FBD4B4" w:themeFill="accent6" w:themeFillTint="66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美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术</w:t>
            </w:r>
          </w:p>
        </w:tc>
        <w:tc>
          <w:tcPr>
            <w:tcW w:w="1383" w:type="dxa"/>
            <w:gridSpan w:val="2"/>
            <w:shd w:val="clear" w:color="auto" w:fill="C0504D" w:themeFill="accent2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影子的游戏</w:t>
            </w:r>
          </w:p>
        </w:tc>
        <w:tc>
          <w:tcPr>
            <w:tcW w:w="1418" w:type="dxa"/>
            <w:gridSpan w:val="2"/>
            <w:shd w:val="clear" w:color="auto" w:fill="C0504D" w:themeFill="accent2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/>
                <w:b/>
                <w:szCs w:val="21"/>
              </w:rPr>
              <w:t>纸上插秧</w:t>
            </w:r>
          </w:p>
        </w:tc>
        <w:tc>
          <w:tcPr>
            <w:tcW w:w="1417" w:type="dxa"/>
            <w:gridSpan w:val="3"/>
            <w:shd w:val="clear" w:color="auto" w:fill="C0504D" w:themeFill="accent2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/>
                <w:b/>
                <w:szCs w:val="21"/>
              </w:rPr>
              <w:t>水墨游戏</w:t>
            </w:r>
          </w:p>
        </w:tc>
        <w:tc>
          <w:tcPr>
            <w:tcW w:w="1418" w:type="dxa"/>
            <w:gridSpan w:val="2"/>
            <w:shd w:val="clear" w:color="auto" w:fill="C0504D" w:themeFill="accent2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/>
                <w:b/>
                <w:szCs w:val="21"/>
              </w:rPr>
              <w:t>聚聚散散</w:t>
            </w:r>
          </w:p>
        </w:tc>
        <w:tc>
          <w:tcPr>
            <w:tcW w:w="1417" w:type="dxa"/>
            <w:gridSpan w:val="2"/>
            <w:shd w:val="clear" w:color="auto" w:fill="C0504D" w:themeFill="accent2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/>
                <w:b/>
                <w:szCs w:val="21"/>
              </w:rPr>
              <w:t>形的魅力</w:t>
            </w:r>
          </w:p>
        </w:tc>
        <w:tc>
          <w:tcPr>
            <w:tcW w:w="1418" w:type="dxa"/>
            <w:shd w:val="clear" w:color="auto" w:fill="C0504D" w:themeFill="accent2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/>
                <w:b/>
                <w:szCs w:val="21"/>
              </w:rPr>
              <w:t>明暗与立体</w:t>
            </w:r>
          </w:p>
        </w:tc>
      </w:tr>
      <w:tr w:rsidR="00C94515" w:rsidRPr="00B90302" w:rsidTr="00C94515">
        <w:trPr>
          <w:trHeight w:val="571"/>
        </w:trPr>
        <w:tc>
          <w:tcPr>
            <w:tcW w:w="567" w:type="dxa"/>
            <w:vMerge/>
            <w:shd w:val="clear" w:color="auto" w:fill="00B050"/>
          </w:tcPr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5" w:type="dxa"/>
            <w:vMerge/>
            <w:shd w:val="clear" w:color="auto" w:fill="FF0000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5" w:type="dxa"/>
            <w:vMerge/>
            <w:shd w:val="clear" w:color="auto" w:fill="FBD4B4" w:themeFill="accent6" w:themeFillTint="66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主讲：张雯婷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主讲：张雯婷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主讲：张雯婷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主讲：王雅斌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主讲：王雅斌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主讲：王雅斌</w:t>
            </w:r>
          </w:p>
        </w:tc>
      </w:tr>
      <w:tr w:rsidR="00C94515" w:rsidRPr="00DE455B" w:rsidTr="00C94515">
        <w:trPr>
          <w:trHeight w:val="881"/>
        </w:trPr>
        <w:tc>
          <w:tcPr>
            <w:tcW w:w="567" w:type="dxa"/>
            <w:vMerge w:val="restart"/>
            <w:shd w:val="clear" w:color="auto" w:fill="00B050"/>
          </w:tcPr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4515">
              <w:rPr>
                <w:rFonts w:ascii="仿宋" w:eastAsia="仿宋" w:hAnsi="仿宋" w:hint="eastAsia"/>
                <w:b/>
                <w:szCs w:val="21"/>
              </w:rPr>
              <w:t>星期三</w:t>
            </w:r>
          </w:p>
        </w:tc>
        <w:tc>
          <w:tcPr>
            <w:tcW w:w="1135" w:type="dxa"/>
            <w:vMerge w:val="restart"/>
            <w:shd w:val="clear" w:color="auto" w:fill="FF0000"/>
          </w:tcPr>
          <w:p w:rsidR="00B90302" w:rsidRPr="00B90302" w:rsidRDefault="00C975CB" w:rsidP="00C9451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15:00-15:2</w:t>
            </w:r>
            <w:r w:rsidR="00B90302" w:rsidRPr="00B90302">
              <w:rPr>
                <w:rFonts w:ascii="仿宋" w:eastAsia="仿宋" w:hAnsi="仿宋" w:hint="eastAsia"/>
                <w:b/>
                <w:szCs w:val="21"/>
              </w:rPr>
              <w:t>0</w:t>
            </w:r>
          </w:p>
          <w:p w:rsidR="00B90302" w:rsidRPr="00B90302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5" w:type="dxa"/>
            <w:vMerge w:val="restart"/>
            <w:shd w:val="clear" w:color="auto" w:fill="FBD4B4" w:themeFill="accent6" w:themeFillTint="66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科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学</w:t>
            </w:r>
          </w:p>
        </w:tc>
        <w:tc>
          <w:tcPr>
            <w:tcW w:w="1383" w:type="dxa"/>
            <w:gridSpan w:val="2"/>
            <w:shd w:val="clear" w:color="auto" w:fill="92CDDC" w:themeFill="accent5" w:themeFillTint="99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我们周围的物体</w:t>
            </w:r>
          </w:p>
        </w:tc>
        <w:tc>
          <w:tcPr>
            <w:tcW w:w="1418" w:type="dxa"/>
            <w:gridSpan w:val="2"/>
            <w:shd w:val="clear" w:color="auto" w:fill="92CDDC" w:themeFill="accent5" w:themeFillTint="99"/>
            <w:vAlign w:val="center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磁铁</w:t>
            </w:r>
          </w:p>
        </w:tc>
        <w:tc>
          <w:tcPr>
            <w:tcW w:w="1417" w:type="dxa"/>
            <w:gridSpan w:val="3"/>
            <w:shd w:val="clear" w:color="auto" w:fill="92CDDC" w:themeFill="accent5" w:themeFillTint="99"/>
            <w:vAlign w:val="center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植物的生长变化</w:t>
            </w:r>
          </w:p>
        </w:tc>
        <w:tc>
          <w:tcPr>
            <w:tcW w:w="1418" w:type="dxa"/>
            <w:gridSpan w:val="2"/>
            <w:shd w:val="clear" w:color="auto" w:fill="92CDDC" w:themeFill="accent5" w:themeFillTint="99"/>
            <w:vAlign w:val="center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电</w:t>
            </w:r>
          </w:p>
        </w:tc>
        <w:tc>
          <w:tcPr>
            <w:tcW w:w="1417" w:type="dxa"/>
            <w:gridSpan w:val="2"/>
            <w:shd w:val="clear" w:color="auto" w:fill="92CDDC" w:themeFill="accent5" w:themeFillTint="99"/>
            <w:vAlign w:val="center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沉和浮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微小世界</w:t>
            </w:r>
          </w:p>
        </w:tc>
      </w:tr>
      <w:tr w:rsidR="00C94515" w:rsidRPr="00DE455B" w:rsidTr="00C94515">
        <w:trPr>
          <w:trHeight w:val="403"/>
        </w:trPr>
        <w:tc>
          <w:tcPr>
            <w:tcW w:w="567" w:type="dxa"/>
            <w:vMerge/>
            <w:shd w:val="clear" w:color="auto" w:fill="00B050"/>
          </w:tcPr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5" w:type="dxa"/>
            <w:vMerge/>
            <w:shd w:val="clear" w:color="auto" w:fill="FF0000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5" w:type="dxa"/>
            <w:vMerge/>
            <w:shd w:val="clear" w:color="auto" w:fill="FBD4B4" w:themeFill="accent6" w:themeFillTint="66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主讲：王艳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主讲：李晓萍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主讲：赵宗民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主讲：刘伟伟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主讲：王恬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主讲：张玉飞</w:t>
            </w:r>
          </w:p>
        </w:tc>
      </w:tr>
      <w:tr w:rsidR="00C94515" w:rsidRPr="00DE455B" w:rsidTr="00C94515">
        <w:trPr>
          <w:trHeight w:val="560"/>
        </w:trPr>
        <w:tc>
          <w:tcPr>
            <w:tcW w:w="567" w:type="dxa"/>
            <w:vMerge w:val="restart"/>
            <w:shd w:val="clear" w:color="auto" w:fill="00B050"/>
          </w:tcPr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4515">
              <w:rPr>
                <w:rFonts w:ascii="仿宋" w:eastAsia="仿宋" w:hAnsi="仿宋" w:hint="eastAsia"/>
                <w:b/>
                <w:szCs w:val="21"/>
              </w:rPr>
              <w:t>星期四</w:t>
            </w:r>
          </w:p>
        </w:tc>
        <w:tc>
          <w:tcPr>
            <w:tcW w:w="1135" w:type="dxa"/>
            <w:vMerge w:val="restart"/>
            <w:shd w:val="clear" w:color="auto" w:fill="FF0000"/>
          </w:tcPr>
          <w:p w:rsidR="00B90302" w:rsidRPr="00B90302" w:rsidRDefault="00C975CB" w:rsidP="00C9451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15:00-15:2</w:t>
            </w:r>
            <w:r w:rsidR="00B90302" w:rsidRPr="00B90302">
              <w:rPr>
                <w:rFonts w:ascii="仿宋" w:eastAsia="仿宋" w:hAnsi="仿宋" w:hint="eastAsia"/>
                <w:b/>
                <w:szCs w:val="21"/>
              </w:rPr>
              <w:t>0(三四五年级)</w:t>
            </w:r>
          </w:p>
          <w:p w:rsidR="00B90302" w:rsidRPr="00B90302" w:rsidRDefault="00C975CB" w:rsidP="00C9451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15:40-16:0</w:t>
            </w:r>
            <w:r w:rsidR="00B90302" w:rsidRPr="00B90302">
              <w:rPr>
                <w:rFonts w:ascii="仿宋" w:eastAsia="仿宋" w:hAnsi="仿宋" w:hint="eastAsia"/>
                <w:b/>
                <w:szCs w:val="21"/>
              </w:rPr>
              <w:t xml:space="preserve">0（六年级）  </w:t>
            </w:r>
          </w:p>
          <w:p w:rsidR="00B90302" w:rsidRPr="00B90302" w:rsidRDefault="00B90302" w:rsidP="00C94515">
            <w:pPr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5" w:type="dxa"/>
            <w:vMerge w:val="restart"/>
            <w:shd w:val="clear" w:color="auto" w:fill="FBD4B4" w:themeFill="accent6" w:themeFillTint="66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/>
                <w:b/>
                <w:szCs w:val="21"/>
              </w:rPr>
              <w:t>英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90302" w:rsidRPr="00B90302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/>
                <w:b/>
                <w:szCs w:val="21"/>
              </w:rPr>
              <w:t>语</w:t>
            </w:r>
          </w:p>
        </w:tc>
        <w:tc>
          <w:tcPr>
            <w:tcW w:w="1383" w:type="dxa"/>
            <w:gridSpan w:val="2"/>
            <w:shd w:val="clear" w:color="auto" w:fill="C0504D" w:themeFill="accent2"/>
          </w:tcPr>
          <w:p w:rsidR="00B90302" w:rsidRDefault="00B90302" w:rsidP="00C94515">
            <w:pPr>
              <w:ind w:firstLineChars="650" w:firstLine="1300"/>
              <w:jc w:val="center"/>
              <w:rPr>
                <w:rFonts w:ascii="仿宋" w:eastAsia="仿宋" w:hAnsi="仿宋"/>
                <w:szCs w:val="21"/>
              </w:rPr>
            </w:pPr>
          </w:p>
          <w:p w:rsidR="00B90302" w:rsidRPr="00DE455B" w:rsidRDefault="00B90302" w:rsidP="00C9451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C0504D" w:themeFill="accent2"/>
          </w:tcPr>
          <w:p w:rsidR="00B90302" w:rsidRDefault="00B90302" w:rsidP="00C9451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90302" w:rsidRPr="00DE455B" w:rsidRDefault="00B90302" w:rsidP="00C9451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8" w:type="dxa"/>
            <w:gridSpan w:val="2"/>
            <w:shd w:val="clear" w:color="auto" w:fill="C0504D" w:themeFill="accent2"/>
            <w:vAlign w:val="center"/>
          </w:tcPr>
          <w:p w:rsidR="00B90302" w:rsidRPr="000F4E03" w:rsidRDefault="00B90302" w:rsidP="00C94515">
            <w:pPr>
              <w:widowControl/>
              <w:jc w:val="center"/>
              <w:rPr>
                <w:rFonts w:ascii="仿宋" w:eastAsia="仿宋" w:hAnsi="仿宋"/>
              </w:rPr>
            </w:pPr>
            <w:r w:rsidRPr="000F4E03">
              <w:rPr>
                <w:rFonts w:ascii="仿宋" w:eastAsia="仿宋" w:hAnsi="仿宋" w:hint="eastAsia"/>
              </w:rPr>
              <w:t>Module1 Unit 1It's the ABC .</w:t>
            </w:r>
          </w:p>
        </w:tc>
        <w:tc>
          <w:tcPr>
            <w:tcW w:w="1517" w:type="dxa"/>
            <w:gridSpan w:val="3"/>
            <w:shd w:val="clear" w:color="auto" w:fill="C0504D" w:themeFill="accent2"/>
            <w:vAlign w:val="center"/>
          </w:tcPr>
          <w:p w:rsidR="00B90302" w:rsidRPr="000F4E03" w:rsidRDefault="00B90302" w:rsidP="00C94515">
            <w:pPr>
              <w:widowControl/>
              <w:jc w:val="center"/>
              <w:rPr>
                <w:rFonts w:ascii="仿宋" w:eastAsia="仿宋" w:hAnsi="仿宋"/>
              </w:rPr>
            </w:pPr>
            <w:r w:rsidRPr="000F4E03">
              <w:rPr>
                <w:rFonts w:ascii="仿宋" w:eastAsia="仿宋" w:hAnsi="仿宋" w:hint="eastAsia"/>
              </w:rPr>
              <w:t xml:space="preserve">Module1 Unit1 She's a nice teacher. </w:t>
            </w:r>
          </w:p>
        </w:tc>
        <w:tc>
          <w:tcPr>
            <w:tcW w:w="1417" w:type="dxa"/>
            <w:gridSpan w:val="2"/>
            <w:shd w:val="clear" w:color="auto" w:fill="C0504D" w:themeFill="accent2"/>
            <w:vAlign w:val="center"/>
          </w:tcPr>
          <w:p w:rsidR="00B90302" w:rsidRPr="000F4E03" w:rsidRDefault="00B90302" w:rsidP="00C94515">
            <w:pPr>
              <w:widowControl/>
              <w:jc w:val="center"/>
              <w:rPr>
                <w:rFonts w:ascii="仿宋" w:eastAsia="仿宋" w:hAnsi="仿宋"/>
              </w:rPr>
            </w:pPr>
            <w:r w:rsidRPr="000F4E03">
              <w:rPr>
                <w:rFonts w:ascii="仿宋" w:eastAsia="仿宋" w:hAnsi="仿宋" w:hint="eastAsia"/>
              </w:rPr>
              <w:t>Module1 Unit1 We lived in a small house.</w:t>
            </w:r>
          </w:p>
        </w:tc>
        <w:tc>
          <w:tcPr>
            <w:tcW w:w="1418" w:type="dxa"/>
            <w:shd w:val="clear" w:color="auto" w:fill="C0504D" w:themeFill="accent2"/>
            <w:vAlign w:val="center"/>
          </w:tcPr>
          <w:p w:rsidR="00B90302" w:rsidRPr="000F4E03" w:rsidRDefault="00B90302" w:rsidP="00C94515">
            <w:pPr>
              <w:widowControl/>
              <w:jc w:val="center"/>
              <w:rPr>
                <w:rFonts w:ascii="仿宋" w:eastAsia="仿宋" w:hAnsi="仿宋"/>
              </w:rPr>
            </w:pPr>
            <w:r w:rsidRPr="000F4E03">
              <w:rPr>
                <w:rFonts w:ascii="仿宋" w:eastAsia="仿宋" w:hAnsi="仿宋" w:hint="eastAsia"/>
              </w:rPr>
              <w:t>Module1 Unit1I want a hot dog.</w:t>
            </w:r>
          </w:p>
        </w:tc>
      </w:tr>
      <w:tr w:rsidR="00B90302" w:rsidRPr="00DE455B" w:rsidTr="00C94515">
        <w:trPr>
          <w:trHeight w:val="630"/>
        </w:trPr>
        <w:tc>
          <w:tcPr>
            <w:tcW w:w="567" w:type="dxa"/>
            <w:vMerge/>
            <w:shd w:val="clear" w:color="auto" w:fill="00B050"/>
          </w:tcPr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5" w:type="dxa"/>
            <w:vMerge/>
            <w:shd w:val="clear" w:color="auto" w:fill="FF0000"/>
          </w:tcPr>
          <w:p w:rsidR="00B90302" w:rsidRPr="00B90302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5" w:type="dxa"/>
            <w:vMerge/>
            <w:shd w:val="clear" w:color="auto" w:fill="FBD4B4" w:themeFill="accent6" w:themeFillTint="66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83" w:type="dxa"/>
            <w:gridSpan w:val="2"/>
          </w:tcPr>
          <w:p w:rsidR="00B90302" w:rsidRPr="00DE455B" w:rsidRDefault="00B90302" w:rsidP="00C94515">
            <w:pPr>
              <w:ind w:firstLineChars="1100" w:firstLine="220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2"/>
          </w:tcPr>
          <w:p w:rsidR="00B90302" w:rsidRPr="00DE455B" w:rsidRDefault="00B90302" w:rsidP="00C94515">
            <w:pPr>
              <w:ind w:firstLineChars="1100" w:firstLine="220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8" w:type="dxa"/>
            <w:gridSpan w:val="2"/>
          </w:tcPr>
          <w:p w:rsidR="00B90302" w:rsidRPr="00B90302" w:rsidRDefault="00B90302" w:rsidP="00C94515">
            <w:pPr>
              <w:ind w:firstLineChars="1100" w:firstLine="2209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/>
                <w:b/>
                <w:szCs w:val="21"/>
              </w:rPr>
              <w:t>主主讲：崔慧芳</w:t>
            </w:r>
          </w:p>
        </w:tc>
        <w:tc>
          <w:tcPr>
            <w:tcW w:w="1517" w:type="dxa"/>
            <w:gridSpan w:val="3"/>
          </w:tcPr>
          <w:p w:rsidR="00B90302" w:rsidRPr="00B90302" w:rsidRDefault="00B90302" w:rsidP="00C94515">
            <w:pPr>
              <w:ind w:firstLineChars="1100" w:firstLine="2209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/>
                <w:b/>
                <w:szCs w:val="21"/>
              </w:rPr>
              <w:t>主主讲：马晓英</w:t>
            </w:r>
          </w:p>
        </w:tc>
        <w:tc>
          <w:tcPr>
            <w:tcW w:w="1417" w:type="dxa"/>
            <w:gridSpan w:val="2"/>
          </w:tcPr>
          <w:p w:rsidR="00B90302" w:rsidRPr="00B90302" w:rsidRDefault="00B90302" w:rsidP="00C94515">
            <w:pPr>
              <w:ind w:firstLineChars="1100" w:firstLine="2209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/>
                <w:b/>
                <w:szCs w:val="21"/>
              </w:rPr>
              <w:t>主主讲：魏改荣</w:t>
            </w:r>
          </w:p>
        </w:tc>
        <w:tc>
          <w:tcPr>
            <w:tcW w:w="1418" w:type="dxa"/>
          </w:tcPr>
          <w:p w:rsidR="00B90302" w:rsidRPr="00B90302" w:rsidRDefault="00B90302" w:rsidP="00C94515">
            <w:pPr>
              <w:ind w:firstLineChars="1100" w:firstLine="2209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/>
                <w:b/>
                <w:szCs w:val="21"/>
              </w:rPr>
              <w:t>主主讲：崔慧芳</w:t>
            </w:r>
          </w:p>
        </w:tc>
      </w:tr>
      <w:tr w:rsidR="00B90302" w:rsidRPr="00DE455B" w:rsidTr="00C94515">
        <w:trPr>
          <w:trHeight w:val="410"/>
        </w:trPr>
        <w:tc>
          <w:tcPr>
            <w:tcW w:w="567" w:type="dxa"/>
            <w:shd w:val="clear" w:color="auto" w:fill="00B050"/>
          </w:tcPr>
          <w:p w:rsidR="00B90302" w:rsidRPr="00C94515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94515">
              <w:rPr>
                <w:rFonts w:ascii="仿宋" w:eastAsia="仿宋" w:hAnsi="仿宋" w:hint="eastAsia"/>
                <w:b/>
                <w:szCs w:val="21"/>
              </w:rPr>
              <w:t>星期</w:t>
            </w:r>
          </w:p>
          <w:p w:rsidR="00B90302" w:rsidRPr="00C94515" w:rsidRDefault="00B90302" w:rsidP="00C94515">
            <w:pPr>
              <w:ind w:firstLineChars="50" w:firstLine="100"/>
              <w:rPr>
                <w:rFonts w:ascii="仿宋" w:eastAsia="仿宋" w:hAnsi="仿宋"/>
                <w:b/>
                <w:szCs w:val="21"/>
              </w:rPr>
            </w:pPr>
            <w:r w:rsidRPr="00C94515">
              <w:rPr>
                <w:rFonts w:ascii="仿宋" w:eastAsia="仿宋" w:hAnsi="仿宋" w:hint="eastAsia"/>
                <w:b/>
                <w:szCs w:val="21"/>
              </w:rPr>
              <w:t>五</w:t>
            </w:r>
          </w:p>
        </w:tc>
        <w:tc>
          <w:tcPr>
            <w:tcW w:w="1135" w:type="dxa"/>
            <w:shd w:val="clear" w:color="auto" w:fill="FF0000"/>
          </w:tcPr>
          <w:p w:rsidR="00B90302" w:rsidRPr="00B90302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</w:p>
          <w:p w:rsidR="00B90302" w:rsidRPr="00B90302" w:rsidRDefault="00C975CB" w:rsidP="00C9451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16:50-17:1</w:t>
            </w:r>
            <w:r w:rsidR="00B90302" w:rsidRPr="00B90302">
              <w:rPr>
                <w:rFonts w:ascii="仿宋" w:eastAsia="仿宋" w:hAnsi="仿宋" w:hint="eastAsia"/>
                <w:b/>
                <w:szCs w:val="21"/>
              </w:rPr>
              <w:t>0</w:t>
            </w:r>
          </w:p>
          <w:p w:rsidR="00B90302" w:rsidRPr="00B90302" w:rsidRDefault="00B90302" w:rsidP="00C94515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综合</w:t>
            </w: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实践</w:t>
            </w:r>
          </w:p>
        </w:tc>
        <w:tc>
          <w:tcPr>
            <w:tcW w:w="8471" w:type="dxa"/>
            <w:gridSpan w:val="12"/>
          </w:tcPr>
          <w:p w:rsidR="00B90302" w:rsidRDefault="00B90302" w:rsidP="00C9451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90302" w:rsidRPr="00B90302" w:rsidRDefault="00B90302" w:rsidP="00C945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0302">
              <w:rPr>
                <w:rFonts w:ascii="仿宋" w:eastAsia="仿宋" w:hAnsi="仿宋" w:hint="eastAsia"/>
                <w:b/>
                <w:szCs w:val="21"/>
              </w:rPr>
              <w:t>各班主任根据寒假课程安排进行授课</w:t>
            </w:r>
          </w:p>
        </w:tc>
      </w:tr>
    </w:tbl>
    <w:p w:rsidR="00C94515" w:rsidRPr="00C94515" w:rsidRDefault="00C94515" w:rsidP="00C94515">
      <w:pPr>
        <w:ind w:firstLineChars="700" w:firstLine="1968"/>
        <w:rPr>
          <w:b/>
          <w:sz w:val="28"/>
          <w:szCs w:val="28"/>
        </w:rPr>
      </w:pPr>
      <w:r w:rsidRPr="00C94515">
        <w:rPr>
          <w:rFonts w:hint="eastAsia"/>
          <w:b/>
          <w:sz w:val="28"/>
          <w:szCs w:val="28"/>
        </w:rPr>
        <w:t>固原市实验小学在线教学课程计划一览表</w:t>
      </w:r>
    </w:p>
    <w:sectPr w:rsidR="00C94515" w:rsidRPr="00C94515" w:rsidSect="00835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0302"/>
    <w:rsid w:val="000566B8"/>
    <w:rsid w:val="00835E55"/>
    <w:rsid w:val="00B90302"/>
    <w:rsid w:val="00C94515"/>
    <w:rsid w:val="00C975CB"/>
    <w:rsid w:val="00F8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30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2020-02-04T05:43:00Z</dcterms:created>
  <dcterms:modified xsi:type="dcterms:W3CDTF">2020-02-15T06:49:00Z</dcterms:modified>
</cp:coreProperties>
</file>