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A068ED" w:rsidTr="00A068ED">
        <w:trPr>
          <w:trHeight w:val="80"/>
        </w:trPr>
        <w:tc>
          <w:tcPr>
            <w:tcW w:w="9690" w:type="dxa"/>
            <w:vAlign w:val="bottom"/>
            <w:hideMark/>
          </w:tcPr>
          <w:p w:rsidR="00A068ED" w:rsidRDefault="00A068E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贺兰七小（2019—2020）学年第一学期第（12）周工作安排</w:t>
            </w:r>
          </w:p>
          <w:p w:rsidR="00A068ED" w:rsidRDefault="00A068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（11月18日——11月22日）</w:t>
            </w:r>
          </w:p>
          <w:tbl>
            <w:tblPr>
              <w:tblW w:w="942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1084"/>
              <w:gridCol w:w="6161"/>
              <w:gridCol w:w="1419"/>
            </w:tblGrid>
            <w:tr w:rsidR="00A068ED">
              <w:trPr>
                <w:trHeight w:val="646"/>
              </w:trPr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具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体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工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作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安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　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000000"/>
                      <w:kern w:val="0"/>
                    </w:rPr>
                    <w:t>排</w:t>
                  </w: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日 期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事     </w:t>
                  </w:r>
                  <w:proofErr w:type="gramStart"/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务</w:t>
                  </w:r>
                  <w:proofErr w:type="gramEnd"/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     安     排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240" w:lineRule="atLeast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 xml:space="preserve">责任人 </w:t>
                  </w:r>
                </w:p>
              </w:tc>
            </w:tr>
            <w:tr w:rsidR="00A068ED">
              <w:trPr>
                <w:trHeight w:val="1425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一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18/11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Pr="0003214E" w:rsidRDefault="00A068ED" w:rsidP="0003214E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 w:rsidRPr="0003214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升降国旗。</w:t>
                  </w:r>
                  <w:bookmarkStart w:id="0" w:name="_GoBack"/>
                  <w:bookmarkEnd w:id="0"/>
                  <w:r w:rsidRPr="0003214E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（德育处）</w:t>
                  </w:r>
                </w:p>
                <w:p w:rsidR="0003214E" w:rsidRDefault="0003214E" w:rsidP="0003214E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教师例会。（校委会）</w:t>
                  </w:r>
                </w:p>
                <w:p w:rsidR="009D53F8" w:rsidRPr="0003214E" w:rsidRDefault="009D53F8" w:rsidP="0003214E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firstLineChars="0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消防演练。（德育处）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  <w:p w:rsidR="0003214E" w:rsidRDefault="0003214E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钱建国</w:t>
                  </w:r>
                </w:p>
                <w:p w:rsidR="009D53F8" w:rsidRDefault="009D53F8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</w:tc>
            </w:tr>
            <w:tr w:rsidR="00A068ED">
              <w:trPr>
                <w:trHeight w:val="1413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二 </w:t>
                  </w:r>
                </w:p>
                <w:p w:rsidR="00A068ED" w:rsidRDefault="00A068ED">
                  <w:pPr>
                    <w:widowControl/>
                    <w:spacing w:before="15" w:after="15" w:line="240" w:lineRule="atLeast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19/11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</w:t>
                  </w:r>
                  <w:r w:rsidR="000F5022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制定临聘</w:t>
                  </w:r>
                  <w:r w:rsidR="00AC3795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教师、工勤人员管理办法和绩效工资考核办法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。（</w:t>
                  </w:r>
                  <w:r w:rsidR="00AC3795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教导处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处）</w:t>
                  </w:r>
                </w:p>
                <w:p w:rsidR="00A068ED" w:rsidRDefault="00A068ED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2、教研联盟语数</w:t>
                  </w:r>
                  <w:proofErr w:type="gramStart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英教师</w:t>
                  </w:r>
                  <w:proofErr w:type="gramEnd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说课比赛。（教导处）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181A39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张建荣</w:t>
                  </w:r>
                </w:p>
                <w:p w:rsidR="00181A39" w:rsidRDefault="00181A39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</w:p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张建荣</w:t>
                  </w:r>
                </w:p>
              </w:tc>
            </w:tr>
            <w:tr w:rsidR="00A068ED">
              <w:trPr>
                <w:trHeight w:val="1719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三 </w:t>
                  </w:r>
                </w:p>
                <w:p w:rsidR="00A068ED" w:rsidRDefault="0003214E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20</w:t>
                  </w:r>
                  <w:r w:rsidR="00A068ED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/11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1、教研联盟语数</w:t>
                  </w:r>
                  <w:proofErr w:type="gramStart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英教师</w:t>
                  </w:r>
                  <w:proofErr w:type="gramEnd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说课比赛。（教导处）</w:t>
                  </w:r>
                </w:p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2、社团活动。（德育处）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张建荣</w:t>
                  </w:r>
                </w:p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刘  梅</w:t>
                  </w:r>
                </w:p>
              </w:tc>
            </w:tr>
            <w:tr w:rsidR="00A068ED">
              <w:trPr>
                <w:trHeight w:val="1800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四</w:t>
                  </w:r>
                </w:p>
                <w:p w:rsidR="00A068ED" w:rsidRDefault="0003214E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21</w:t>
                  </w:r>
                  <w:r w:rsidR="00A068ED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/11 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1、教研联盟语数</w:t>
                  </w:r>
                  <w:proofErr w:type="gramStart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英教师</w:t>
                  </w:r>
                  <w:proofErr w:type="gramEnd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说课比赛。（教导处）</w:t>
                  </w:r>
                </w:p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2、“不忘初心、牢记使命”主题教育。（党支部）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张建荣</w:t>
                  </w:r>
                </w:p>
                <w:p w:rsidR="00A068ED" w:rsidRDefault="00181A39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proofErr w:type="gramStart"/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俞</w:t>
                  </w:r>
                  <w:proofErr w:type="gramEnd"/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 xml:space="preserve">  军</w:t>
                  </w:r>
                </w:p>
              </w:tc>
            </w:tr>
            <w:tr w:rsidR="00A068ED" w:rsidTr="00825527">
              <w:trPr>
                <w:trHeight w:val="1532"/>
              </w:trPr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五</w:t>
                  </w:r>
                </w:p>
                <w:p w:rsidR="00A068ED" w:rsidRDefault="0003214E">
                  <w:pPr>
                    <w:widowControl/>
                    <w:spacing w:before="15" w:after="15" w:line="360" w:lineRule="auto"/>
                    <w:jc w:val="center"/>
                    <w:rPr>
                      <w:rFonts w:ascii="楷体_GB2312" w:eastAsia="楷体_GB2312" w:hAnsi="宋体" w:cs="宋体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22</w:t>
                  </w:r>
                  <w:r w:rsidR="00A068ED"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/11</w:t>
                  </w:r>
                </w:p>
              </w:tc>
              <w:tc>
                <w:tcPr>
                  <w:tcW w:w="6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FD1291">
                  <w:pPr>
                    <w:widowControl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1</w:t>
                  </w:r>
                  <w:r w:rsidR="00A068ED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、总结本周工作。（校委会）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240" w:lineRule="atLeast"/>
                    <w:jc w:val="left"/>
                    <w:rPr>
                      <w:rFonts w:ascii="Calibri" w:eastAsia="宋体" w:hAnsi="Calibri"/>
                      <w:sz w:val="21"/>
                      <w:szCs w:val="21"/>
                    </w:rPr>
                  </w:pPr>
                  <w:r>
                    <w:rPr>
                      <w:rFonts w:ascii="楷体_GB2312" w:eastAsia="楷体_GB2312" w:hAnsi="宋体" w:cs="宋体" w:hint="eastAsia"/>
                      <w:color w:val="000000"/>
                      <w:kern w:val="0"/>
                    </w:rPr>
                    <w:t>钱建国</w:t>
                  </w:r>
                </w:p>
              </w:tc>
            </w:tr>
            <w:tr w:rsidR="00A068ED">
              <w:trPr>
                <w:trHeight w:val="1980"/>
              </w:trPr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center"/>
                    <w:rPr>
                      <w:rFonts w:ascii="宋体" w:eastAsia="宋体" w:hAnsi="宋体"/>
                      <w:color w:val="000000"/>
                      <w:kern w:val="0"/>
                    </w:rPr>
                  </w:pPr>
                  <w:r>
                    <w:rPr>
                      <w:rFonts w:ascii="宋体" w:eastAsia="宋体" w:hAnsi="宋体" w:hint="eastAsia"/>
                      <w:b/>
                      <w:bCs/>
                      <w:color w:val="000000"/>
                      <w:kern w:val="0"/>
                    </w:rPr>
                    <w:t>要事提醒</w:t>
                  </w:r>
                  <w:r>
                    <w:rPr>
                      <w:rFonts w:ascii="宋体" w:eastAsia="宋体" w:hAnsi="宋体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7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8ED" w:rsidRDefault="00A068ED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</w:rPr>
                    <w:t>1</w:t>
                  </w:r>
                  <w:r>
                    <w:rPr>
                      <w:rFonts w:ascii="ˎ̥" w:eastAsia="宋体" w:hAnsi="ˎ̥" w:hint="eastAsia"/>
                      <w:color w:val="000000"/>
                      <w:kern w:val="0"/>
                    </w:rPr>
                    <w:t>、</w:t>
                  </w:r>
                  <w:r w:rsidR="00FD1291"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、制定临聘教师、工勤人员管理办法和绩效工资考核办法。</w:t>
                  </w:r>
                </w:p>
                <w:p w:rsidR="00A068ED" w:rsidRDefault="00A068ED">
                  <w:pPr>
                    <w:widowControl/>
                    <w:spacing w:before="15" w:after="15" w:line="360" w:lineRule="auto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2、教研联盟语数</w:t>
                  </w:r>
                  <w:proofErr w:type="gramStart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>英教师</w:t>
                  </w:r>
                  <w:proofErr w:type="gramEnd"/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说课比赛。  </w:t>
                  </w:r>
                </w:p>
                <w:p w:rsidR="00A068ED" w:rsidRDefault="00A068ED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3、社团活动。      </w:t>
                  </w:r>
                </w:p>
                <w:p w:rsidR="00A068ED" w:rsidRDefault="00A068ED">
                  <w:pPr>
                    <w:widowControl/>
                    <w:spacing w:before="15" w:after="15" w:line="240" w:lineRule="atLeast"/>
                    <w:jc w:val="left"/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</w:pPr>
                  <w:r>
                    <w:rPr>
                      <w:rFonts w:ascii="ˎ̥" w:eastAsia="宋体" w:hAnsi="ˎ̥" w:cs="宋体"/>
                      <w:color w:val="000000"/>
                      <w:kern w:val="0"/>
                    </w:rPr>
                    <w:t>4</w:t>
                  </w:r>
                  <w:r>
                    <w:rPr>
                      <w:rFonts w:ascii="ˎ̥" w:eastAsia="宋体" w:hAnsi="ˎ̥" w:hint="eastAsia"/>
                      <w:color w:val="000000"/>
                      <w:kern w:val="0"/>
                    </w:rPr>
                    <w:t>、</w:t>
                  </w:r>
                  <w:r>
                    <w:rPr>
                      <w:rFonts w:ascii="楷体_GB2312" w:eastAsia="楷体_GB2312" w:hAnsi="ˎ̥" w:cs="宋体" w:hint="eastAsia"/>
                      <w:color w:val="000000"/>
                      <w:kern w:val="0"/>
                    </w:rPr>
                    <w:t xml:space="preserve">支部主题教育。 </w:t>
                  </w:r>
                </w:p>
              </w:tc>
            </w:tr>
          </w:tbl>
          <w:p w:rsidR="00A068ED" w:rsidRDefault="00A068ED">
            <w:pPr>
              <w:widowControl/>
              <w:jc w:val="left"/>
              <w:rPr>
                <w:rFonts w:asciiTheme="minorHAnsi" w:eastAsia="宋体" w:hAnsiTheme="minorHAnsi" w:cstheme="minorBidi"/>
                <w:sz w:val="21"/>
                <w:szCs w:val="22"/>
              </w:rPr>
            </w:pPr>
          </w:p>
        </w:tc>
      </w:tr>
    </w:tbl>
    <w:p w:rsidR="00513E25" w:rsidRDefault="00A068ED" w:rsidP="00A068ED">
      <w:pPr>
        <w:pStyle w:val="a3"/>
      </w:pPr>
      <w:r>
        <w:rPr>
          <w:rFonts w:hint="eastAsia"/>
        </w:rPr>
        <w:t xml:space="preserve"> </w:t>
      </w:r>
    </w:p>
    <w:sectPr w:rsidR="00513E25" w:rsidSect="007E36FB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7A2"/>
    <w:multiLevelType w:val="hybridMultilevel"/>
    <w:tmpl w:val="1A92D562"/>
    <w:lvl w:ilvl="0" w:tplc="7D7096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ED"/>
    <w:rsid w:val="0003214E"/>
    <w:rsid w:val="000F5022"/>
    <w:rsid w:val="00181A39"/>
    <w:rsid w:val="00513E25"/>
    <w:rsid w:val="007E36FB"/>
    <w:rsid w:val="00825527"/>
    <w:rsid w:val="009D53F8"/>
    <w:rsid w:val="00A068ED"/>
    <w:rsid w:val="00AC3795"/>
    <w:rsid w:val="00B25306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D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068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A068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03214E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36F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36F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D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068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A068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03214E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36F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36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2019-11-18T01:29:00Z</cp:lastPrinted>
  <dcterms:created xsi:type="dcterms:W3CDTF">2019-11-15T07:18:00Z</dcterms:created>
  <dcterms:modified xsi:type="dcterms:W3CDTF">2019-11-18T01:31:00Z</dcterms:modified>
</cp:coreProperties>
</file>