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宁夏回族自治区教师资格定期注册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考核与师德师风鉴定表</w:t>
      </w:r>
    </w:p>
    <w:p>
      <w:pPr>
        <w:spacing w:line="560" w:lineRule="exact"/>
        <w:ind w:firstLine="420" w:firstLineChars="200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工作单位：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1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28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资格种类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任教学科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师德师风表现</w:t>
            </w:r>
          </w:p>
        </w:tc>
        <w:tc>
          <w:tcPr>
            <w:tcW w:w="7092" w:type="dxa"/>
            <w:gridSpan w:val="5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签名（手写）：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09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学校综合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评价</w:t>
            </w:r>
          </w:p>
        </w:tc>
        <w:tc>
          <w:tcPr>
            <w:tcW w:w="709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校长签字：                    学校公章                          </w:t>
            </w:r>
          </w:p>
          <w:p>
            <w:pPr>
              <w:spacing w:line="360" w:lineRule="exact"/>
              <w:ind w:firstLine="3120" w:firstLineChars="13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填表说明</w:t>
            </w:r>
          </w:p>
        </w:tc>
        <w:tc>
          <w:tcPr>
            <w:tcW w:w="7092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1.所填信息必须与身份证、注册教师资格证书有关信息完全一致。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2.师德表现由教师本人对应《新时代中小学教师职业行为十项准则》《新时代幼儿园教师职业行为十项准则》填写，填写内容为“本人</w:t>
            </w:r>
            <w:r>
              <w:rPr>
                <w:rFonts w:ascii="Arial" w:hAnsi="Arial" w:eastAsia="仿宋_GB2312" w:cs="Arial"/>
                <w:sz w:val="21"/>
                <w:szCs w:val="21"/>
              </w:rPr>
              <w:t>×××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为</w:t>
            </w:r>
            <w:r>
              <w:rPr>
                <w:rFonts w:ascii="Arial" w:hAnsi="Arial" w:eastAsia="仿宋_GB2312" w:cs="Arial"/>
                <w:sz w:val="21"/>
                <w:szCs w:val="21"/>
              </w:rPr>
              <w:t>××</w:t>
            </w:r>
            <w:r>
              <w:rPr>
                <w:rFonts w:hint="eastAsia" w:ascii="Arial" w:hAnsi="Arial" w:eastAsia="仿宋_GB2312" w:cs="Arial"/>
                <w:sz w:val="21"/>
                <w:szCs w:val="21"/>
              </w:rPr>
              <w:t>学校教师，严格遵守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新时代中小学（幼儿园）教师职业行为十项准则，本注册期内无违反十项准则的行为。”如有违反“十项准则”的，须如实填写。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3.年度考核由教师本人如实填写本注册期内各年度考核情况，并在此表后附各年度考核合格证明。（原件审核通过后返还教师本人）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4.学校综合评价栏由学校审核信息真实性，签署“情况属实”或“情况不属实”后，校长签字（印章）并加盖学校公章。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single"/>
              </w:rPr>
              <w:t>5.此表由初审机构连同教师资格定期注册申请表一起归档保存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C1527"/>
    <w:rsid w:val="1D5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2019-10-21T01:55:00Z</dcterms:created>
  <dc:creator>Administrator</dc:creator>
  <cp:lastModifiedBy>Administrator</cp:lastModifiedBy>
  <dcterms:modified xsi:type="dcterms:W3CDTF">2019-10-21T01:57:37Z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