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个人专业发展行动改进计划</w:t>
      </w:r>
    </w:p>
    <w:p>
      <w:pPr>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利通区第八小学  马丽娟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教师培训工作是一项全局性、战略性的系统工程，是保证教师永远蓬勃向上、不断进取的最佳方式，一所学校的发展离不开一流的师资队伍，任何一所学校都应坚持构建科学的培训模式，加大对教师培训的支持力度，让教师在培训中不断体验到生命的意义,不断开发潜力，超越自我，真正做到创新、务实、与时俱进,力争使学校逐步拥有一支学科</w:t>
      </w:r>
      <w:bookmarkStart w:id="0" w:name="_GoBack"/>
      <w:bookmarkEnd w:id="0"/>
      <w:r>
        <w:rPr>
          <w:rFonts w:hint="default" w:ascii="Times New Roman" w:hAnsi="Times New Roman" w:eastAsia="仿宋_GB2312" w:cs="Times New Roman"/>
          <w:sz w:val="32"/>
          <w:szCs w:val="32"/>
          <w:lang w:val="en-US" w:eastAsia="zh-CN"/>
        </w:rPr>
        <w:t>能力强、结构合理、综合素质高的师资队伍，确保学校和谐发展。</w:t>
      </w:r>
      <w:r>
        <w:rPr>
          <w:rFonts w:hint="eastAsia" w:ascii="Times New Roman" w:hAnsi="Times New Roman" w:eastAsia="仿宋_GB2312" w:cs="Times New Roman"/>
          <w:sz w:val="32"/>
          <w:szCs w:val="32"/>
          <w:lang w:val="en-US" w:eastAsia="zh-CN"/>
        </w:rPr>
        <w:t>作为吴忠市小学语文教师培训者研修项目的参训学员，个人专业发展显得尤为重要。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一、自我发展目标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(一)提高思想政治素质、职业道德水准，依法治教，推出一批敬业爱生的师德标兵，杜绝违规教育行为。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(二)以新课程标准的实施为切入点，促进全体</w:t>
      </w:r>
      <w:r>
        <w:rPr>
          <w:rFonts w:hint="eastAsia" w:ascii="Times New Roman" w:hAnsi="Times New Roman" w:eastAsia="仿宋_GB2312" w:cs="Times New Roman"/>
          <w:sz w:val="32"/>
          <w:szCs w:val="32"/>
          <w:lang w:val="en-US" w:eastAsia="zh-CN"/>
        </w:rPr>
        <w:t>语文</w:t>
      </w:r>
      <w:r>
        <w:rPr>
          <w:rFonts w:hint="default" w:ascii="Times New Roman" w:hAnsi="Times New Roman" w:eastAsia="仿宋_GB2312" w:cs="Times New Roman"/>
          <w:sz w:val="32"/>
          <w:szCs w:val="32"/>
          <w:lang w:val="en-US" w:eastAsia="zh-CN"/>
        </w:rPr>
        <w:t>教师进一步转变教育思想、教育观念、教学方式和教学手段，加快知识更新与拓展。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(三)加强教研活动的开展，提高教育教学科研能力，增强创新意识和自我发展能力。</w:t>
      </w:r>
      <w:r>
        <w:rPr>
          <w:rFonts w:hint="eastAsia" w:ascii="Times New Roman" w:hAnsi="Times New Roman" w:eastAsia="仿宋_GB2312" w:cs="Times New Roman"/>
          <w:sz w:val="32"/>
          <w:szCs w:val="32"/>
          <w:lang w:val="en-US" w:eastAsia="zh-CN"/>
        </w:rPr>
        <w:t>结合本校师生特点，依托新课标探索新的教学模式。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(四)建立健全有效合理的机制，实施“青蓝工程”，加强青年教师培训，促进青年教师尽快成为“青年骨干教师”。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(五)以教育科研改造课堂教学，引导教师向学术型、科研型的转变。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二、自我发展计划实施步骤与措施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、积极进行新课</w:t>
      </w:r>
      <w:r>
        <w:rPr>
          <w:rFonts w:hint="eastAsia" w:ascii="Times New Roman" w:hAnsi="Times New Roman" w:eastAsia="仿宋_GB2312" w:cs="Times New Roman"/>
          <w:sz w:val="32"/>
          <w:szCs w:val="32"/>
          <w:lang w:val="en-US" w:eastAsia="zh-CN"/>
        </w:rPr>
        <w:t>标的</w:t>
      </w:r>
      <w:r>
        <w:rPr>
          <w:rFonts w:hint="default" w:ascii="Times New Roman" w:hAnsi="Times New Roman" w:eastAsia="仿宋_GB2312" w:cs="Times New Roman"/>
          <w:sz w:val="32"/>
          <w:szCs w:val="32"/>
          <w:lang w:val="en-US" w:eastAsia="zh-CN"/>
        </w:rPr>
        <w:t>培训，</w:t>
      </w:r>
      <w:r>
        <w:rPr>
          <w:rFonts w:hint="eastAsia" w:ascii="Times New Roman" w:hAnsi="Times New Roman" w:eastAsia="仿宋_GB2312" w:cs="Times New Roman"/>
          <w:sz w:val="32"/>
          <w:szCs w:val="32"/>
          <w:lang w:val="en-US" w:eastAsia="zh-CN"/>
        </w:rPr>
        <w:t>结合线上推送，线下集中研讨的方式，使语文教师</w:t>
      </w:r>
      <w:r>
        <w:rPr>
          <w:rFonts w:hint="default" w:ascii="Times New Roman" w:hAnsi="Times New Roman" w:eastAsia="仿宋_GB2312" w:cs="Times New Roman"/>
          <w:sz w:val="32"/>
          <w:szCs w:val="32"/>
          <w:lang w:val="en-US" w:eastAsia="zh-CN"/>
        </w:rPr>
        <w:t>进一步领会课程改革的指导思想、改革目标以及新课程标准所体现的理念，努力探索先学后教、自主学习这场学习方式变革的方法，追寻改革的突破点以及经验教师们对教学的建议，并且能以此为据，在对教材进行充分分析和研究的基础上，将理论运用于实践，制定相应的教学及评价策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带头探索新的教学模式。在三年级组开展的“3411”项目导学</w:t>
      </w:r>
      <w:r>
        <w:rPr>
          <w:rFonts w:hint="default" w:ascii="Times New Roman" w:hAnsi="Times New Roman" w:eastAsia="仿宋_GB2312" w:cs="Times New Roman"/>
          <w:sz w:val="32"/>
          <w:szCs w:val="32"/>
          <w:lang w:val="en-US" w:eastAsia="zh-CN"/>
        </w:rPr>
        <w:t>教学</w:t>
      </w:r>
      <w:r>
        <w:rPr>
          <w:rFonts w:hint="eastAsia" w:ascii="Times New Roman" w:hAnsi="Times New Roman" w:eastAsia="仿宋_GB2312" w:cs="Times New Roman"/>
          <w:sz w:val="32"/>
          <w:szCs w:val="32"/>
          <w:lang w:val="en-US" w:eastAsia="zh-CN"/>
        </w:rPr>
        <w:t>模式中，组织三年级语文教师进行大单元备课，使用新的备课模板。自己身先士卒，拿出了第一堂项目导学初探课，供所有语文教师讨论探究。同时在课堂上</w:t>
      </w:r>
      <w:r>
        <w:rPr>
          <w:rFonts w:hint="default" w:ascii="Times New Roman" w:hAnsi="Times New Roman" w:eastAsia="仿宋_GB2312" w:cs="Times New Roman"/>
          <w:sz w:val="32"/>
          <w:szCs w:val="32"/>
          <w:lang w:val="en-US" w:eastAsia="zh-CN"/>
        </w:rPr>
        <w:t>实施启发、探索和讨论式教学，指导学生自主学习，尊重和保护学生的学习自主性和积极性。采用激励的策略，以一颗宽容的心对待班级中的点点滴滴。及时与学生进行交流与沟通，帮助学生找出学习薄弱的原因。关心学生，做学生的良师益友，成为学生喜爱的老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3、积极</w:t>
      </w:r>
      <w:r>
        <w:rPr>
          <w:rFonts w:hint="eastAsia" w:ascii="Times New Roman" w:hAnsi="Times New Roman" w:eastAsia="仿宋_GB2312" w:cs="Times New Roman"/>
          <w:sz w:val="32"/>
          <w:szCs w:val="32"/>
          <w:lang w:val="en-US" w:eastAsia="zh-CN"/>
        </w:rPr>
        <w:t>组织开展</w:t>
      </w:r>
      <w:r>
        <w:rPr>
          <w:rFonts w:hint="default" w:ascii="Times New Roman" w:hAnsi="Times New Roman" w:eastAsia="仿宋_GB2312" w:cs="Times New Roman"/>
          <w:sz w:val="32"/>
          <w:szCs w:val="32"/>
          <w:lang w:val="en-US" w:eastAsia="zh-CN"/>
        </w:rPr>
        <w:t>教研活动，</w:t>
      </w:r>
      <w:r>
        <w:rPr>
          <w:rFonts w:hint="eastAsia" w:ascii="Times New Roman" w:hAnsi="Times New Roman" w:eastAsia="仿宋_GB2312" w:cs="Times New Roman"/>
          <w:sz w:val="32"/>
          <w:szCs w:val="32"/>
          <w:lang w:val="en-US" w:eastAsia="zh-CN"/>
        </w:rPr>
        <w:t>让自己与所有语文教师一起</w:t>
      </w:r>
      <w:r>
        <w:rPr>
          <w:rFonts w:hint="default" w:ascii="Times New Roman" w:hAnsi="Times New Roman" w:eastAsia="仿宋_GB2312" w:cs="Times New Roman"/>
          <w:sz w:val="32"/>
          <w:szCs w:val="32"/>
          <w:lang w:val="en-US" w:eastAsia="zh-CN"/>
        </w:rPr>
        <w:t>通过教研，提高自身的教育教学能力，具有一定的教育教学研究能力。进一步提升信息技术的能力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发现问题与解决问题的能力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形成教育经验与教育思想的能力。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自修自研，大量阅读相关书籍，更新教育观念，重新审视教育教学过程中的师生关系，不断改进工作方法。努力提高自身文化素养，较强的激发学生求知欲望的能力，善于选择与处理教材的能力以及个别化处理问题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5、自我反思，</w:t>
      </w:r>
      <w:r>
        <w:rPr>
          <w:rFonts w:hint="eastAsia" w:ascii="Times New Roman" w:hAnsi="Times New Roman" w:eastAsia="仿宋_GB2312" w:cs="Times New Roman"/>
          <w:sz w:val="32"/>
          <w:szCs w:val="32"/>
          <w:lang w:val="en-US" w:eastAsia="zh-CN"/>
        </w:rPr>
        <w:t>及时总结。每次组织开展教研活动与研修培训后，都要与教师进行沟通，及时小结，为下一次培训做方向支撑。及时开展相应的专题公开课，让教师把培训所得用于实践。同时</w:t>
      </w:r>
      <w:r>
        <w:rPr>
          <w:rFonts w:hint="default" w:ascii="Times New Roman" w:hAnsi="Times New Roman" w:eastAsia="仿宋_GB2312" w:cs="Times New Roman"/>
          <w:sz w:val="32"/>
          <w:szCs w:val="32"/>
          <w:lang w:val="en-US" w:eastAsia="zh-CN"/>
        </w:rPr>
        <w:t>不断反思自己的教育教学理念与行为，不断自我调整、自我建构、自我总结。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师者，是教育学生的先行者，本身的学识能力水平，思想观念意识和教育教学理念都决定了教师的胸怀和眼光，决定了教师的思维定式和教育方法，也从中影响了学生的思维习惯和行为作风。因此教师必须得抱定终身学习的观念，加紧学习，学习知识，学习技能，学习自己擅长的，也要学习自己所不擅长的，不能说样样精通，最起码是样样必知。尽量弥补自己知识上的盲点。作为语文学科教师培训者更是应该树立终身学习的目标，无论是自身专业能力的培养与升华，还是关于培训的技能技巧与学校实际教师队伍构成相结合的培训方案的制定，都要在不断更新教育教学理念的基础上。高标准，严要求才能更好的为语文教师的专业能力的提升贡献出自己的一份微薄力量。</w:t>
      </w: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NmJlZjAyMGEzN2IxM2I4NGY1Mjk2Yzg4YzQzZTAifQ=="/>
  </w:docVars>
  <w:rsids>
    <w:rsidRoot w:val="00000000"/>
    <w:rsid w:val="01DF5C17"/>
    <w:rsid w:val="043E429C"/>
    <w:rsid w:val="0A3F1FD8"/>
    <w:rsid w:val="4C6E4F29"/>
    <w:rsid w:val="55252FED"/>
    <w:rsid w:val="5B6833B2"/>
    <w:rsid w:val="66C15187"/>
    <w:rsid w:val="6DF21148"/>
    <w:rsid w:val="7D12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1507</Words>
  <Characters>1510</Characters>
  <Lines>0</Lines>
  <Paragraphs>0</Paragraphs>
  <TotalTime>6</TotalTime>
  <ScaleCrop>false</ScaleCrop>
  <LinksUpToDate>false</LinksUpToDate>
  <CharactersWithSpaces>1516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2023-05-20T00:56:00Z</dcterms:created>
  <dc:creator>Administrator</dc:creator>
  <cp:lastModifiedBy>满天星</cp:lastModifiedBy>
  <dcterms:modified xsi:type="dcterms:W3CDTF">2023-05-21T06:48:28Z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B2D280013E5A493783BF1009CE797CF6_12</vt:lpwstr>
  </property>
</Properties>
</file>