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FF0000"/>
          <w:spacing w:val="100"/>
          <w:sz w:val="48"/>
          <w:szCs w:val="32"/>
        </w:rPr>
      </w:pPr>
      <w:r>
        <w:rPr>
          <w:rFonts w:hint="default" w:ascii="Times New Roman" w:hAnsi="Times New Roman" w:eastAsia="方正小标宋简体" w:cs="Times New Roman"/>
          <w:color w:val="FF0000"/>
          <w:spacing w:val="100"/>
          <w:sz w:val="106"/>
          <w:szCs w:val="90"/>
        </w:rPr>
        <w:t>同心教育信息</w:t>
      </w:r>
    </w:p>
    <w:p>
      <w:pPr>
        <w:spacing w:before="156" w:beforeLines="50" w:after="156" w:afterLines="50"/>
        <w:jc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32"/>
          <w:szCs w:val="32"/>
        </w:rPr>
        <w:t>（第7</w:t>
      </w:r>
      <w:r>
        <w:rPr>
          <w:rFonts w:hint="eastAsia" w:ascii="Times New Roman" w:hAnsi="Times New Roman" w:eastAsia="方正小标宋简体" w:cs="Times New Roman"/>
          <w:color w:val="000000"/>
          <w:sz w:val="32"/>
          <w:szCs w:val="32"/>
          <w:lang w:val="en-US" w:eastAsia="zh-CN"/>
        </w:rPr>
        <w:t>6</w:t>
      </w:r>
      <w:r>
        <w:rPr>
          <w:rFonts w:hint="default" w:ascii="Times New Roman" w:hAnsi="Times New Roman" w:eastAsia="方正小标宋简体" w:cs="Times New Roman"/>
          <w:color w:val="000000"/>
          <w:sz w:val="32"/>
          <w:szCs w:val="32"/>
        </w:rPr>
        <w:t>期）</w:t>
      </w:r>
    </w:p>
    <w:p>
      <w:pPr>
        <w:widowControl/>
        <w:spacing w:line="300" w:lineRule="atLeas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编写学校：</w:t>
      </w:r>
      <w:r>
        <w:rPr>
          <w:rFonts w:hint="default" w:ascii="Times New Roman" w:hAnsi="Times New Roman" w:eastAsia="楷体" w:cs="Times New Roman"/>
          <w:color w:val="000000"/>
          <w:sz w:val="32"/>
          <w:szCs w:val="32"/>
        </w:rPr>
        <w:t>实验小学</w:t>
      </w:r>
      <w:r>
        <w:rPr>
          <w:rFonts w:hint="default" w:ascii="Times New Roman" w:hAnsi="Times New Roman" w:eastAsia="仿宋" w:cs="Times New Roman"/>
          <w:color w:val="000000"/>
          <w:sz w:val="32"/>
          <w:szCs w:val="32"/>
        </w:rPr>
        <w:t xml:space="preserve">       时间：2024年4月25日</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楷体" w:cs="Times New Roman"/>
          <w:bCs/>
          <w:sz w:val="32"/>
          <w:szCs w:val="32"/>
          <w:lang w:val="e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15240</wp:posOffset>
                </wp:positionV>
                <wp:extent cx="5748655" cy="0"/>
                <wp:effectExtent l="0" t="0" r="2349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48655"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flip:y;margin-left:-25.05pt;margin-top:1.2pt;height:0pt;width:452.65pt;z-index:251659264;mso-width-relative:page;mso-height-relative:page;" filled="f" stroked="t" coordsize="21600,21600" o:gfxdata="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8UKBdYAAAAHAQAADwAAAAAAAAABACAAAAAiAAAAZHJzL2Rvd25yZXYueG1sUEsBAhQAFAAA&#10;AAgAh07iQAmShDTxAQAAwwMAAA4AAAAAAAAAAQAgAAAAJQEAAGRycy9lMm9Eb2MueG1sUEsFBgAA&#10;AAAGAAYAWQEAAIg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弘扬航天精神</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培育时代新人</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——同心县实验小学</w:t>
      </w:r>
      <w:r>
        <w:rPr>
          <w:rFonts w:hint="eastAsia" w:ascii="Times New Roman" w:hAnsi="Times New Roman" w:eastAsia="楷体" w:cs="Times New Roman"/>
          <w:bCs/>
          <w:sz w:val="32"/>
          <w:szCs w:val="32"/>
          <w:lang w:val="en-US" w:eastAsia="zh-CN"/>
        </w:rPr>
        <w:t>开展</w:t>
      </w:r>
      <w:r>
        <w:rPr>
          <w:rFonts w:hint="default" w:ascii="Times New Roman" w:hAnsi="Times New Roman" w:eastAsia="楷体" w:cs="Times New Roman"/>
          <w:bCs/>
          <w:sz w:val="32"/>
          <w:szCs w:val="32"/>
        </w:rPr>
        <w:t>“共筑中国梦 同心向未来”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楷体" w:cs="Times New Roman"/>
          <w:bCs/>
          <w:sz w:val="32"/>
          <w:szCs w:val="32"/>
          <w:lang w:val="en-US" w:eastAsia="zh-CN"/>
        </w:rPr>
      </w:pPr>
      <w:r>
        <w:rPr>
          <w:rFonts w:hint="default" w:ascii="Times New Roman" w:hAnsi="Times New Roman" w:eastAsia="楷体" w:cs="Times New Roman"/>
          <w:bCs/>
          <w:sz w:val="32"/>
          <w:szCs w:val="32"/>
        </w:rPr>
        <w:t>科普大篷车进校园活动</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935" distR="114935" simplePos="0" relativeHeight="251663360" behindDoc="1" locked="0" layoutInCell="1" allowOverlap="1">
            <wp:simplePos x="0" y="0"/>
            <wp:positionH relativeFrom="column">
              <wp:posOffset>1891030</wp:posOffset>
            </wp:positionH>
            <wp:positionV relativeFrom="paragraph">
              <wp:posOffset>864235</wp:posOffset>
            </wp:positionV>
            <wp:extent cx="3427730" cy="2478405"/>
            <wp:effectExtent l="0" t="0" r="1270" b="55245"/>
            <wp:wrapTight wrapText="bothSides">
              <wp:wrapPolygon>
                <wp:start x="0" y="0"/>
                <wp:lineTo x="0" y="21417"/>
                <wp:lineTo x="21488" y="21417"/>
                <wp:lineTo x="21488" y="0"/>
                <wp:lineTo x="0" y="0"/>
              </wp:wrapPolygon>
            </wp:wrapTight>
            <wp:docPr id="4" name="图片 4" descr="IMG_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7900"/>
                    <pic:cNvPicPr>
                      <a:picLocks noChangeAspect="1"/>
                    </pic:cNvPicPr>
                  </pic:nvPicPr>
                  <pic:blipFill>
                    <a:blip r:embed="rId4"/>
                    <a:stretch>
                      <a:fillRect/>
                    </a:stretch>
                  </pic:blipFill>
                  <pic:spPr>
                    <a:xfrm>
                      <a:off x="0" y="0"/>
                      <a:ext cx="3427730" cy="2478405"/>
                    </a:xfrm>
                    <a:prstGeom prst="rect">
                      <a:avLst/>
                    </a:prstGeom>
                  </pic:spPr>
                </pic:pic>
              </a:graphicData>
            </a:graphic>
          </wp:anchor>
        </w:drawing>
      </w:r>
      <w:r>
        <w:rPr>
          <w:rFonts w:hint="default" w:ascii="Times New Roman" w:hAnsi="Times New Roman" w:eastAsia="仿宋_GB2312" w:cs="Times New Roman"/>
          <w:sz w:val="32"/>
          <w:szCs w:val="32"/>
        </w:rPr>
        <w:t>为庆祝4月24日第九个“中国航天日”，回顾中国航天事业成就，弘扬传承航天精神，激发公众特别是青少年崇尚科学、探索未知、敢于创新的热情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4月25日，</w:t>
      </w:r>
      <w:r>
        <w:rPr>
          <w:rFonts w:hint="default" w:ascii="Times New Roman" w:hAnsi="Times New Roman" w:eastAsia="仿宋_GB2312" w:cs="Times New Roman"/>
          <w:sz w:val="32"/>
          <w:szCs w:val="32"/>
        </w:rPr>
        <w:t>同心县实验小学组织举办了</w:t>
      </w:r>
      <w:r>
        <w:rPr>
          <w:rFonts w:hint="default" w:ascii="Times New Roman" w:hAnsi="Times New Roman" w:eastAsia="仿宋_GB2312" w:cs="Times New Roman"/>
          <w:sz w:val="32"/>
          <w:szCs w:val="32"/>
          <w:lang w:val="en-US" w:eastAsia="zh-CN"/>
        </w:rPr>
        <w:t>“激发爱国热情 弘扬航天精神”</w:t>
      </w:r>
      <w:r>
        <w:rPr>
          <w:rFonts w:hint="default" w:ascii="Times New Roman" w:hAnsi="Times New Roman" w:eastAsia="仿宋_GB2312" w:cs="Times New Roman"/>
          <w:sz w:val="32"/>
          <w:szCs w:val="32"/>
        </w:rPr>
        <w:t>暨“共筑中国梦 同心向未来”科普大篷车进校园活动。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活动学校精心组织，旨在通过科普教育的方式，引导广大青少年传承载人航天精神，寄望在青少年心中植下科技兴国、人才强国、航天报国的种子，传承航天精神，传承航天魂，践行航天志，树立正确的社会主义核心价值观，以科学梦印证航天梦，以航天梦托举中国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活动一：科普大篷车互动体验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935" distR="114935" simplePos="0" relativeHeight="251662336" behindDoc="1" locked="0" layoutInCell="1" allowOverlap="1">
            <wp:simplePos x="0" y="0"/>
            <wp:positionH relativeFrom="column">
              <wp:posOffset>2195195</wp:posOffset>
            </wp:positionH>
            <wp:positionV relativeFrom="paragraph">
              <wp:posOffset>860425</wp:posOffset>
            </wp:positionV>
            <wp:extent cx="3098165" cy="2327910"/>
            <wp:effectExtent l="0" t="0" r="6985" b="0"/>
            <wp:wrapTight wrapText="bothSides">
              <wp:wrapPolygon>
                <wp:start x="0" y="0"/>
                <wp:lineTo x="0" y="21388"/>
                <wp:lineTo x="21516" y="21388"/>
                <wp:lineTo x="21516" y="0"/>
                <wp:lineTo x="0" y="0"/>
              </wp:wrapPolygon>
            </wp:wrapTight>
            <wp:docPr id="5" name="图片 5" descr="IMG_7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826"/>
                    <pic:cNvPicPr>
                      <a:picLocks noChangeAspect="1"/>
                    </pic:cNvPicPr>
                  </pic:nvPicPr>
                  <pic:blipFill>
                    <a:blip r:embed="rId5"/>
                    <a:stretch>
                      <a:fillRect/>
                    </a:stretch>
                  </pic:blipFill>
                  <pic:spPr>
                    <a:xfrm>
                      <a:off x="0" y="0"/>
                      <a:ext cx="3098165" cy="2327910"/>
                    </a:xfrm>
                    <a:prstGeom prst="rect">
                      <a:avLst/>
                    </a:prstGeom>
                  </pic:spPr>
                </pic:pic>
              </a:graphicData>
            </a:graphic>
          </wp:anchor>
        </w:drawing>
      </w:r>
      <w:r>
        <w:rPr>
          <w:rFonts w:hint="default" w:ascii="Times New Roman"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-52705</wp:posOffset>
            </wp:positionH>
            <wp:positionV relativeFrom="paragraph">
              <wp:posOffset>4043680</wp:posOffset>
            </wp:positionV>
            <wp:extent cx="3053080" cy="2329815"/>
            <wp:effectExtent l="0" t="0" r="13970" b="13335"/>
            <wp:wrapSquare wrapText="bothSides"/>
            <wp:docPr id="2" name="图片 2" descr="IMG_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821"/>
                    <pic:cNvPicPr>
                      <a:picLocks noChangeAspect="1"/>
                    </pic:cNvPicPr>
                  </pic:nvPicPr>
                  <pic:blipFill>
                    <a:blip r:embed="rId6"/>
                    <a:stretch>
                      <a:fillRect/>
                    </a:stretch>
                  </pic:blipFill>
                  <pic:spPr>
                    <a:xfrm>
                      <a:off x="0" y="0"/>
                      <a:ext cx="3053080" cy="2329815"/>
                    </a:xfrm>
                    <a:prstGeom prst="rect">
                      <a:avLst/>
                    </a:prstGeom>
                  </pic:spPr>
                </pic:pic>
              </a:graphicData>
            </a:graphic>
          </wp:anchor>
        </w:drawing>
      </w:r>
      <w:r>
        <w:rPr>
          <w:rFonts w:hint="default" w:ascii="Times New Roman" w:hAnsi="Times New Roman" w:eastAsia="仿宋_GB2312" w:cs="Times New Roman"/>
          <w:sz w:val="32"/>
          <w:szCs w:val="32"/>
          <w:lang w:val="en-US" w:eastAsia="zh-CN"/>
        </w:rPr>
        <w:t>中国科技馆党委委员、纪委书记姬刚</w:t>
      </w:r>
      <w:r>
        <w:rPr>
          <w:rFonts w:hint="eastAsia" w:ascii="Times New Roman" w:hAnsi="Times New Roman" w:eastAsia="仿宋_GB2312" w:cs="Times New Roman"/>
          <w:sz w:val="32"/>
          <w:szCs w:val="32"/>
          <w:lang w:val="en-US" w:eastAsia="zh-CN"/>
        </w:rPr>
        <w:t xml:space="preserve"> 、 </w:t>
      </w:r>
      <w:r>
        <w:rPr>
          <w:rFonts w:hint="default" w:ascii="Times New Roman" w:hAnsi="Times New Roman" w:eastAsia="仿宋_GB2312" w:cs="Times New Roman"/>
          <w:sz w:val="32"/>
          <w:szCs w:val="32"/>
          <w:lang w:val="en-US" w:eastAsia="zh-CN"/>
        </w:rPr>
        <w:t>中国科技馆第三党支部纪检委员兼宣传委员科研管理部副主任马宇罡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中国科技馆资源管理部副主任桂诗章</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中国科技馆资源管理部助理工程师柴子文</w:t>
      </w:r>
      <w:r>
        <w:rPr>
          <w:rFonts w:hint="eastAsia" w:ascii="Times New Roman" w:hAnsi="Times New Roman" w:eastAsia="仿宋_GB2312" w:cs="Times New Roman"/>
          <w:sz w:val="32"/>
          <w:szCs w:val="32"/>
          <w:lang w:val="en-US" w:eastAsia="zh-CN"/>
        </w:rPr>
        <w:t>在宁夏回族</w:t>
      </w:r>
      <w:r>
        <w:rPr>
          <w:rFonts w:hint="default" w:ascii="Times New Roman" w:hAnsi="Times New Roman" w:eastAsia="仿宋_GB2312" w:cs="Times New Roman"/>
          <w:sz w:val="32"/>
          <w:szCs w:val="32"/>
          <w:lang w:val="en-US" w:eastAsia="zh-CN"/>
        </w:rPr>
        <w:t>自治区科协科普部部长成德立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吴忠市科协主席范萍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同心县科学技术协会</w:t>
      </w:r>
      <w:r>
        <w:rPr>
          <w:rFonts w:hint="eastAsia" w:ascii="Times New Roman" w:hAnsi="Times New Roman" w:eastAsia="仿宋_GB2312" w:cs="Times New Roman"/>
          <w:sz w:val="32"/>
          <w:szCs w:val="32"/>
          <w:lang w:val="en-US" w:eastAsia="zh-CN"/>
        </w:rPr>
        <w:t>副</w:t>
      </w:r>
      <w:r>
        <w:rPr>
          <w:rFonts w:hint="default" w:ascii="Times New Roman" w:hAnsi="Times New Roman" w:eastAsia="仿宋_GB2312" w:cs="Times New Roman"/>
          <w:sz w:val="32"/>
          <w:szCs w:val="32"/>
          <w:lang w:val="en-US" w:eastAsia="zh-CN"/>
        </w:rPr>
        <w:t>主席周文江</w:t>
      </w:r>
      <w:r>
        <w:rPr>
          <w:rFonts w:hint="eastAsia" w:ascii="Times New Roman" w:hAnsi="Times New Roman" w:eastAsia="仿宋_GB2312" w:cs="Times New Roman"/>
          <w:sz w:val="32"/>
          <w:szCs w:val="32"/>
          <w:lang w:val="en-US" w:eastAsia="zh-CN"/>
        </w:rPr>
        <w:t>等同志的陪同下，来到同心县实验小学开展了“共筑中国梦 同心向未来”科普志愿服务活动。</w:t>
      </w:r>
      <w:r>
        <w:rPr>
          <w:rFonts w:hint="default" w:ascii="Times New Roman" w:hAnsi="Times New Roman" w:eastAsia="仿宋_GB2312" w:cs="Times New Roman"/>
          <w:sz w:val="32"/>
          <w:szCs w:val="32"/>
        </w:rPr>
        <w:t>科普大篷车作为“流动的科技馆”，以丰富多样的科普展示内容，使学生们直观体验感受科学魅力，集趣味性与科普性于一体的展品教具前都围满了学生，激发着同学们探</w:t>
      </w:r>
      <w:bookmarkStart w:id="0" w:name="_GoBack"/>
      <w:bookmarkEnd w:id="0"/>
      <w:r>
        <w:rPr>
          <w:rFonts w:hint="default" w:ascii="Times New Roman" w:hAnsi="Times New Roman" w:eastAsia="仿宋_GB2312" w:cs="Times New Roman"/>
          <w:sz w:val="32"/>
          <w:szCs w:val="32"/>
        </w:rPr>
        <w:t>索求知的热情。在认真了解了展品的科学原理和应用后，同学们个个兴致勃勃，争先恐后，纷纷动手操作、亲身体验，充分感受科技的魅力，认真探索科普展品的奥秘。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活动二：科普</w:t>
      </w:r>
      <w:r>
        <w:rPr>
          <w:rFonts w:hint="eastAsia" w:ascii="Times New Roman" w:hAnsi="Times New Roman" w:eastAsia="黑体" w:cs="Times New Roman"/>
          <w:sz w:val="32"/>
          <w:szCs w:val="32"/>
          <w:lang w:val="en-US" w:eastAsia="zh-CN"/>
        </w:rPr>
        <w:t>宣讲团</w:t>
      </w:r>
      <w:r>
        <w:rPr>
          <w:rFonts w:hint="default" w:ascii="Times New Roman" w:hAnsi="Times New Roman" w:eastAsia="黑体" w:cs="Times New Roman"/>
          <w:sz w:val="32"/>
          <w:szCs w:val="32"/>
        </w:rPr>
        <w:t>智慧启迪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1312" behindDoc="0" locked="0" layoutInCell="1" allowOverlap="1">
            <wp:simplePos x="0" y="0"/>
            <wp:positionH relativeFrom="column">
              <wp:posOffset>20320</wp:posOffset>
            </wp:positionH>
            <wp:positionV relativeFrom="paragraph">
              <wp:posOffset>752475</wp:posOffset>
            </wp:positionV>
            <wp:extent cx="3225165" cy="2418715"/>
            <wp:effectExtent l="0" t="0" r="13335" b="635"/>
            <wp:wrapSquare wrapText="bothSides"/>
            <wp:docPr id="3" name="图片 3" descr="微信图片_2024042511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425111743"/>
                    <pic:cNvPicPr>
                      <a:picLocks noChangeAspect="1"/>
                    </pic:cNvPicPr>
                  </pic:nvPicPr>
                  <pic:blipFill>
                    <a:blip r:embed="rId7"/>
                    <a:stretch>
                      <a:fillRect/>
                    </a:stretch>
                  </pic:blipFill>
                  <pic:spPr>
                    <a:xfrm>
                      <a:off x="0" y="0"/>
                      <a:ext cx="3225165" cy="2418715"/>
                    </a:xfrm>
                    <a:prstGeom prst="rect">
                      <a:avLst/>
                    </a:prstGeom>
                  </pic:spPr>
                </pic:pic>
              </a:graphicData>
            </a:graphic>
          </wp:anchor>
        </w:drawing>
      </w:r>
      <w:r>
        <w:rPr>
          <w:rFonts w:hint="default" w:ascii="Times New Roman" w:hAnsi="Times New Roman" w:eastAsia="仿宋_GB2312" w:cs="Times New Roman"/>
          <w:sz w:val="32"/>
          <w:szCs w:val="32"/>
        </w:rPr>
        <w:t>中国科学家精神宣讲团成员、中国航天科技集团有限公司第一研究院副总工程师、正高级研究员李洪波教授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阐述了中国航天发展历程以及取得的辉煌成就，勉励孩子们要心怀梦想，从小立志，努力奋斗，学习和弘扬航天人的爱国精神，真正践行科学家求真求实的精神、理性质疑的精神，并把它践行在生活和学习中，努力成为国家的栋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时光流转，人类探索宇宙的脚步从未停止。</w:t>
      </w:r>
      <w:r>
        <w:rPr>
          <w:rFonts w:hint="default" w:ascii="Times New Roman" w:hAnsi="Times New Roman" w:eastAsia="仿宋_GB2312" w:cs="Times New Roman"/>
          <w:sz w:val="32"/>
          <w:szCs w:val="32"/>
        </w:rPr>
        <w:t>此次中国航天日暨科普大篷车进校园活动</w:t>
      </w:r>
      <w:r>
        <w:rPr>
          <w:rFonts w:hint="eastAsia" w:ascii="Times New Roman" w:hAnsi="Times New Roman" w:eastAsia="仿宋_GB2312" w:cs="Times New Roman"/>
          <w:sz w:val="32"/>
          <w:szCs w:val="32"/>
          <w:lang w:eastAsia="zh-CN"/>
        </w:rPr>
        <w:t>，传递了航天情怀，普及了航天知识，激发</w:t>
      </w:r>
      <w:r>
        <w:rPr>
          <w:rFonts w:hint="eastAsia" w:ascii="Times New Roman" w:hAnsi="Times New Roman" w:eastAsia="仿宋_GB2312" w:cs="Times New Roman"/>
          <w:sz w:val="32"/>
          <w:szCs w:val="32"/>
          <w:lang w:val="en-US" w:eastAsia="zh-CN"/>
        </w:rPr>
        <w:t>了学生们</w:t>
      </w:r>
      <w:r>
        <w:rPr>
          <w:rFonts w:hint="eastAsia" w:ascii="Times New Roman" w:hAnsi="Times New Roman" w:eastAsia="仿宋_GB2312" w:cs="Times New Roman"/>
          <w:sz w:val="32"/>
          <w:szCs w:val="32"/>
          <w:lang w:eastAsia="zh-CN"/>
        </w:rPr>
        <w:t>探索航天科学知识的兴趣，</w:t>
      </w:r>
      <w:r>
        <w:rPr>
          <w:rFonts w:hint="eastAsia" w:ascii="Times New Roman" w:hAnsi="Times New Roman" w:eastAsia="仿宋_GB2312" w:cs="Times New Roman"/>
          <w:sz w:val="32"/>
          <w:szCs w:val="32"/>
          <w:lang w:val="en-US" w:eastAsia="zh-CN"/>
        </w:rPr>
        <w:t>并树立了</w:t>
      </w:r>
      <w:r>
        <w:rPr>
          <w:rFonts w:hint="eastAsia" w:ascii="Times New Roman" w:hAnsi="Times New Roman" w:eastAsia="仿宋_GB2312" w:cs="Times New Roman"/>
          <w:sz w:val="32"/>
          <w:szCs w:val="32"/>
          <w:lang w:eastAsia="zh-CN"/>
        </w:rPr>
        <w:t>以航天先锋为榜样，刻苦学习科学知识，长大报效祖国的远大志向。</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作者：</w:t>
      </w:r>
      <w:r>
        <w:rPr>
          <w:rFonts w:hint="eastAsia" w:ascii="Times New Roman" w:hAnsi="Times New Roman" w:eastAsia="仿宋_GB2312" w:cs="Times New Roman"/>
          <w:sz w:val="32"/>
          <w:szCs w:val="32"/>
          <w:lang w:val="en-US" w:eastAsia="zh-CN"/>
        </w:rPr>
        <w:t>马萍</w:t>
      </w:r>
      <w:r>
        <w:rPr>
          <w:rFonts w:hint="default" w:ascii="Times New Roman" w:hAnsi="Times New Roman" w:eastAsia="仿宋_GB2312" w:cs="Times New Roman"/>
          <w:sz w:val="32"/>
          <w:szCs w:val="32"/>
        </w:rPr>
        <w:t>）</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2Zjg4OTkzNDQzMmMwY2VmZWMxNzJkODgxMGJmYjYifQ=="/>
  </w:docVars>
  <w:rsids>
    <w:rsidRoot w:val="00181DF8"/>
    <w:rsid w:val="000D7BB8"/>
    <w:rsid w:val="001005F5"/>
    <w:rsid w:val="00181DF8"/>
    <w:rsid w:val="00297EB0"/>
    <w:rsid w:val="0037323B"/>
    <w:rsid w:val="003E0BDC"/>
    <w:rsid w:val="003F5AD3"/>
    <w:rsid w:val="00443C32"/>
    <w:rsid w:val="00507894"/>
    <w:rsid w:val="005F7B10"/>
    <w:rsid w:val="0073649E"/>
    <w:rsid w:val="007B0B51"/>
    <w:rsid w:val="00903F7F"/>
    <w:rsid w:val="00B3027C"/>
    <w:rsid w:val="00B47E72"/>
    <w:rsid w:val="00EF226B"/>
    <w:rsid w:val="01780575"/>
    <w:rsid w:val="05297487"/>
    <w:rsid w:val="09486768"/>
    <w:rsid w:val="09710FA4"/>
    <w:rsid w:val="09992B4F"/>
    <w:rsid w:val="0C1A44E4"/>
    <w:rsid w:val="0CD10924"/>
    <w:rsid w:val="0D7051EA"/>
    <w:rsid w:val="10351E37"/>
    <w:rsid w:val="15E05662"/>
    <w:rsid w:val="17067BFD"/>
    <w:rsid w:val="1A98216B"/>
    <w:rsid w:val="1B064FAF"/>
    <w:rsid w:val="1CEE2D5A"/>
    <w:rsid w:val="1E2E5EDE"/>
    <w:rsid w:val="1FAF7CC4"/>
    <w:rsid w:val="20146634"/>
    <w:rsid w:val="20325DE6"/>
    <w:rsid w:val="20EE07ED"/>
    <w:rsid w:val="26636F41"/>
    <w:rsid w:val="2CDE5CFC"/>
    <w:rsid w:val="2E0B6B9B"/>
    <w:rsid w:val="33412AB9"/>
    <w:rsid w:val="39645566"/>
    <w:rsid w:val="3AD13648"/>
    <w:rsid w:val="3D803103"/>
    <w:rsid w:val="3EDF08DA"/>
    <w:rsid w:val="3F547370"/>
    <w:rsid w:val="40547059"/>
    <w:rsid w:val="418C16C9"/>
    <w:rsid w:val="44295385"/>
    <w:rsid w:val="46C2448B"/>
    <w:rsid w:val="47036899"/>
    <w:rsid w:val="47E34DE9"/>
    <w:rsid w:val="48040608"/>
    <w:rsid w:val="495946EA"/>
    <w:rsid w:val="49A67598"/>
    <w:rsid w:val="4A273284"/>
    <w:rsid w:val="4A631F37"/>
    <w:rsid w:val="4D4E4BF2"/>
    <w:rsid w:val="4EEA0D24"/>
    <w:rsid w:val="500C6CB0"/>
    <w:rsid w:val="50B86607"/>
    <w:rsid w:val="52E141EC"/>
    <w:rsid w:val="57435475"/>
    <w:rsid w:val="57482A8C"/>
    <w:rsid w:val="57965A60"/>
    <w:rsid w:val="59E22D24"/>
    <w:rsid w:val="5AE23C09"/>
    <w:rsid w:val="5FAC2886"/>
    <w:rsid w:val="5FE62E42"/>
    <w:rsid w:val="61531878"/>
    <w:rsid w:val="62545778"/>
    <w:rsid w:val="62B31701"/>
    <w:rsid w:val="63BE13FF"/>
    <w:rsid w:val="64A05CB5"/>
    <w:rsid w:val="65F52018"/>
    <w:rsid w:val="67244827"/>
    <w:rsid w:val="68975621"/>
    <w:rsid w:val="69821E2D"/>
    <w:rsid w:val="69B53FB1"/>
    <w:rsid w:val="722577FA"/>
    <w:rsid w:val="724203AC"/>
    <w:rsid w:val="74C0072A"/>
    <w:rsid w:val="763933D7"/>
    <w:rsid w:val="775D7649"/>
    <w:rsid w:val="78197E01"/>
    <w:rsid w:val="7D5E291F"/>
    <w:rsid w:val="7EE152A6"/>
    <w:rsid w:val="7FC9632D"/>
    <w:rsid w:val="7FE9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sz w:val="18"/>
      <w:szCs w:val="18"/>
    </w:rPr>
  </w:style>
  <w:style w:type="character" w:customStyle="1" w:styleId="7">
    <w:name w:val="批注框文本 字符"/>
    <w:basedOn w:val="6"/>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705</Words>
  <Characters>715</Characters>
  <Lines>5</Lines>
  <Paragraphs>1</Paragraphs>
  <TotalTime>4</TotalTime>
  <ScaleCrop>false</ScaleCrop>
  <LinksUpToDate>false</LinksUpToDate>
  <CharactersWithSpaces>746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2024-04-24T13:36:00Z</dcterms:created>
  <dc:creator>xb21cn</dc:creator>
  <cp:lastModifiedBy>Lenovo</cp:lastModifiedBy>
  <cp:lastPrinted>2023-10-19T09:20:00Z</cp:lastPrinted>
  <dcterms:modified xsi:type="dcterms:W3CDTF">2024-04-26T01:27:19Z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8F37ACE8942543A484F4D90CB0F49EE4</vt:lpwstr>
  </property>
</Properties>
</file>